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6BB1" w14:textId="55FAA94A" w:rsidR="00475262" w:rsidRPr="003B1115" w:rsidRDefault="00475262" w:rsidP="00475262">
      <w:pPr>
        <w:pStyle w:val="Heading1"/>
        <w:numPr>
          <w:ilvl w:val="0"/>
          <w:numId w:val="0"/>
        </w:numPr>
        <w:rPr>
          <w:lang w:val="lv-LV"/>
        </w:rPr>
      </w:pPr>
      <w:bookmarkStart w:id="0" w:name="_Toc54345374"/>
      <w:r w:rsidRPr="003B1115">
        <w:rPr>
          <w:lang w:val="lv-LV" w:bidi="lv-LV"/>
        </w:rPr>
        <w:t>Augstas efektivitātes koģenerācijas deklarācija</w:t>
      </w:r>
      <w:bookmarkEnd w:id="0"/>
    </w:p>
    <w:tbl>
      <w:tblPr>
        <w:tblStyle w:val="TableGrid"/>
        <w:tblW w:w="9039" w:type="dxa"/>
        <w:tblInd w:w="-5" w:type="dxa"/>
        <w:tblLook w:val="04A0" w:firstRow="1" w:lastRow="0" w:firstColumn="1" w:lastColumn="0" w:noHBand="0" w:noVBand="1"/>
      </w:tblPr>
      <w:tblGrid>
        <w:gridCol w:w="2977"/>
        <w:gridCol w:w="6062"/>
      </w:tblGrid>
      <w:tr w:rsidR="00475262" w:rsidRPr="003B1115" w14:paraId="4AB784AB" w14:textId="77777777" w:rsidTr="2349C041">
        <w:tc>
          <w:tcPr>
            <w:tcW w:w="2977" w:type="dxa"/>
          </w:tcPr>
          <w:p w14:paraId="3CFEBB6F" w14:textId="77777777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Konta turētājs</w:t>
            </w:r>
          </w:p>
        </w:tc>
        <w:tc>
          <w:tcPr>
            <w:tcW w:w="6062" w:type="dxa"/>
          </w:tcPr>
          <w:p w14:paraId="13695390" w14:textId="77777777" w:rsidR="00475262" w:rsidRPr="00190C34" w:rsidRDefault="00475262" w:rsidP="00B27460">
            <w:pPr>
              <w:tabs>
                <w:tab w:val="left" w:pos="279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25D9B0D5" w14:textId="77777777" w:rsidTr="2349C041">
        <w:tc>
          <w:tcPr>
            <w:tcW w:w="2977" w:type="dxa"/>
          </w:tcPr>
          <w:p w14:paraId="7D69674A" w14:textId="693F1882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Konta turētāja PVN maksātāja numurs (reģistrācijas numurs)/personas kods</w:t>
            </w:r>
          </w:p>
        </w:tc>
        <w:tc>
          <w:tcPr>
            <w:tcW w:w="6062" w:type="dxa"/>
          </w:tcPr>
          <w:p w14:paraId="4FAC738C" w14:textId="77777777" w:rsidR="00475262" w:rsidRPr="00190C34" w:rsidRDefault="00475262" w:rsidP="00B27460">
            <w:pPr>
              <w:tabs>
                <w:tab w:val="left" w:pos="279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6FAA7746" w14:textId="77777777" w:rsidTr="2349C041">
        <w:tc>
          <w:tcPr>
            <w:tcW w:w="2977" w:type="dxa"/>
          </w:tcPr>
          <w:p w14:paraId="2B618F3B" w14:textId="77777777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Ražošanas vienības nosaukums</w:t>
            </w:r>
          </w:p>
        </w:tc>
        <w:tc>
          <w:tcPr>
            <w:tcW w:w="6062" w:type="dxa"/>
          </w:tcPr>
          <w:p w14:paraId="58C09895" w14:textId="77777777" w:rsidR="00475262" w:rsidRPr="00190C34" w:rsidRDefault="00475262" w:rsidP="00B27460">
            <w:pPr>
              <w:tabs>
                <w:tab w:val="left" w:pos="2792"/>
              </w:tabs>
              <w:ind w:left="0"/>
              <w:rPr>
                <w:szCs w:val="20"/>
                <w:lang w:val="lv-LV"/>
              </w:rPr>
            </w:pPr>
          </w:p>
        </w:tc>
      </w:tr>
      <w:tr w:rsidR="00883EB0" w:rsidRPr="003B1115" w14:paraId="7730D44C" w14:textId="77777777" w:rsidTr="2349C041">
        <w:tc>
          <w:tcPr>
            <w:tcW w:w="2977" w:type="dxa"/>
          </w:tcPr>
          <w:p w14:paraId="0B07A121" w14:textId="357FB92F" w:rsidR="00883EB0" w:rsidRPr="00190C34" w:rsidRDefault="00844B1F" w:rsidP="00B27460">
            <w:pPr>
              <w:ind w:left="0"/>
              <w:rPr>
                <w:szCs w:val="20"/>
                <w:lang w:val="lv-LV" w:bidi="lv-LV"/>
              </w:rPr>
            </w:pPr>
            <w:r w:rsidRPr="00190C34">
              <w:rPr>
                <w:szCs w:val="20"/>
                <w:lang w:val="lv-LV" w:bidi="lv-LV"/>
              </w:rPr>
              <w:t>Ražošanas vienības GSRN (Globālais pakalpojumu attiecību numurs)</w:t>
            </w:r>
            <w:r w:rsidR="00C41695">
              <w:rPr>
                <w:szCs w:val="20"/>
                <w:vertAlign w:val="superscript"/>
                <w:lang w:val="lv-LV" w:bidi="lv-LV"/>
              </w:rPr>
              <w:t>NR</w:t>
            </w:r>
          </w:p>
        </w:tc>
        <w:tc>
          <w:tcPr>
            <w:tcW w:w="6062" w:type="dxa"/>
          </w:tcPr>
          <w:p w14:paraId="3EBD173A" w14:textId="77777777" w:rsidR="00883EB0" w:rsidRPr="00190C34" w:rsidRDefault="00883EB0" w:rsidP="00B27460">
            <w:pPr>
              <w:tabs>
                <w:tab w:val="left" w:pos="279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4972383A" w14:textId="77777777" w:rsidTr="2349C041">
        <w:tc>
          <w:tcPr>
            <w:tcW w:w="2977" w:type="dxa"/>
          </w:tcPr>
          <w:p w14:paraId="79AEAEE3" w14:textId="77777777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Ražošanas periods</w:t>
            </w:r>
          </w:p>
        </w:tc>
        <w:tc>
          <w:tcPr>
            <w:tcW w:w="6062" w:type="dxa"/>
          </w:tcPr>
          <w:p w14:paraId="3D784169" w14:textId="77777777" w:rsidR="00475262" w:rsidRPr="00190C34" w:rsidRDefault="00475262" w:rsidP="00B27460">
            <w:pPr>
              <w:tabs>
                <w:tab w:val="left" w:pos="279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39CF08B7" w14:textId="77777777" w:rsidTr="2349C041">
        <w:tc>
          <w:tcPr>
            <w:tcW w:w="2977" w:type="dxa"/>
          </w:tcPr>
          <w:p w14:paraId="3DE3F62B" w14:textId="1981F6C9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 xml:space="preserve">Saražotās elektroenerģijas apjoms </w:t>
            </w:r>
            <w:r w:rsidR="00C57485" w:rsidRPr="00190C34">
              <w:rPr>
                <w:szCs w:val="20"/>
                <w:lang w:val="lv-LV" w:bidi="lv-LV"/>
              </w:rPr>
              <w:t>(</w:t>
            </w:r>
            <w:proofErr w:type="spellStart"/>
            <w:r w:rsidRPr="00190C34">
              <w:rPr>
                <w:szCs w:val="20"/>
                <w:lang w:val="lv-LV" w:bidi="lv-LV"/>
              </w:rPr>
              <w:t>MWh</w:t>
            </w:r>
            <w:bookmarkStart w:id="1" w:name="_Hlk99540132"/>
            <w:proofErr w:type="spellEnd"/>
            <w:r w:rsidR="00C57485" w:rsidRPr="00190C34">
              <w:rPr>
                <w:szCs w:val="20"/>
                <w:lang w:val="lv-LV" w:bidi="lv-LV"/>
              </w:rPr>
              <w:t>)</w:t>
            </w:r>
            <w:r w:rsidR="009A64ED" w:rsidRPr="00612B5B">
              <w:rPr>
                <w:szCs w:val="20"/>
                <w:vertAlign w:val="superscript"/>
                <w:lang w:val="lv-LV" w:bidi="lv-LV"/>
              </w:rPr>
              <w:t>CHP GO</w:t>
            </w:r>
            <w:bookmarkEnd w:id="1"/>
          </w:p>
        </w:tc>
        <w:tc>
          <w:tcPr>
            <w:tcW w:w="6062" w:type="dxa"/>
          </w:tcPr>
          <w:p w14:paraId="6D679514" w14:textId="77777777" w:rsidR="00475262" w:rsidRPr="00190C34" w:rsidRDefault="00475262" w:rsidP="00B27460">
            <w:pPr>
              <w:tabs>
                <w:tab w:val="left" w:pos="279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728C2172" w14:textId="77777777" w:rsidTr="2349C041">
        <w:tc>
          <w:tcPr>
            <w:tcW w:w="2977" w:type="dxa"/>
          </w:tcPr>
          <w:p w14:paraId="568E3669" w14:textId="7FF001DC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Primārās enerģijas ietaupījums (MJ/</w:t>
            </w:r>
            <w:proofErr w:type="spellStart"/>
            <w:r w:rsidRPr="00190C34">
              <w:rPr>
                <w:szCs w:val="20"/>
                <w:lang w:val="lv-LV" w:bidi="lv-LV"/>
              </w:rPr>
              <w:t>MWh</w:t>
            </w:r>
            <w:proofErr w:type="spellEnd"/>
            <w:r w:rsidRPr="00190C34">
              <w:rPr>
                <w:szCs w:val="20"/>
                <w:lang w:val="lv-LV" w:bidi="lv-LV"/>
              </w:rPr>
              <w:t>)</w:t>
            </w:r>
            <w:r w:rsidR="007173C9" w:rsidRPr="0007644C">
              <w:rPr>
                <w:szCs w:val="20"/>
                <w:vertAlign w:val="superscript"/>
                <w:lang w:val="lv-LV" w:bidi="lv-LV"/>
              </w:rPr>
              <w:t>CHP GO</w:t>
            </w:r>
          </w:p>
        </w:tc>
        <w:tc>
          <w:tcPr>
            <w:tcW w:w="6062" w:type="dxa"/>
          </w:tcPr>
          <w:p w14:paraId="28CA437F" w14:textId="77777777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41E148D1" w14:textId="77777777" w:rsidTr="2349C041">
        <w:tc>
          <w:tcPr>
            <w:tcW w:w="2977" w:type="dxa"/>
          </w:tcPr>
          <w:p w14:paraId="04EC091B" w14:textId="11154648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Primārās enerģijas ietaupījums (%)*</w:t>
            </w:r>
          </w:p>
        </w:tc>
        <w:tc>
          <w:tcPr>
            <w:tcW w:w="6062" w:type="dxa"/>
          </w:tcPr>
          <w:p w14:paraId="6E25F97E" w14:textId="77777777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00CADC18" w14:textId="77777777" w:rsidTr="2349C041">
        <w:tc>
          <w:tcPr>
            <w:tcW w:w="2977" w:type="dxa"/>
          </w:tcPr>
          <w:p w14:paraId="7AB33F15" w14:textId="29D98789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Kopējais primārās enerģijas ietaupījums (%)</w:t>
            </w:r>
            <w:r w:rsidR="007173C9" w:rsidRPr="0007644C">
              <w:rPr>
                <w:szCs w:val="20"/>
                <w:vertAlign w:val="superscript"/>
                <w:lang w:val="lv-LV" w:bidi="lv-LV"/>
              </w:rPr>
              <w:t>CHP GO</w:t>
            </w:r>
          </w:p>
        </w:tc>
        <w:tc>
          <w:tcPr>
            <w:tcW w:w="6062" w:type="dxa"/>
          </w:tcPr>
          <w:p w14:paraId="4987FB92" w14:textId="77777777" w:rsidR="00475262" w:rsidRPr="009B2844" w:rsidRDefault="00475262" w:rsidP="00B27460">
            <w:pPr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5274FB2F" w14:textId="77777777" w:rsidTr="2349C041">
        <w:tc>
          <w:tcPr>
            <w:tcW w:w="2977" w:type="dxa"/>
          </w:tcPr>
          <w:p w14:paraId="016A4636" w14:textId="7835E389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 xml:space="preserve">Saražotais siltums </w:t>
            </w:r>
            <w:r w:rsidR="00EF0A88" w:rsidRPr="00190C34">
              <w:rPr>
                <w:szCs w:val="20"/>
                <w:lang w:val="lv-LV" w:bidi="lv-LV"/>
              </w:rPr>
              <w:t>(</w:t>
            </w:r>
            <w:proofErr w:type="spellStart"/>
            <w:r w:rsidRPr="00190C34">
              <w:rPr>
                <w:szCs w:val="20"/>
                <w:lang w:val="lv-LV" w:bidi="lv-LV"/>
              </w:rPr>
              <w:t>MWh</w:t>
            </w:r>
            <w:proofErr w:type="spellEnd"/>
            <w:r w:rsidR="00EF0A88" w:rsidRPr="00190C34">
              <w:rPr>
                <w:szCs w:val="20"/>
                <w:lang w:val="lv-LV" w:bidi="lv-LV"/>
              </w:rPr>
              <w:t>)</w:t>
            </w:r>
            <w:r w:rsidRPr="00190C34">
              <w:rPr>
                <w:szCs w:val="20"/>
                <w:lang w:val="lv-LV" w:bidi="lv-LV"/>
              </w:rPr>
              <w:t>*</w:t>
            </w:r>
          </w:p>
        </w:tc>
        <w:tc>
          <w:tcPr>
            <w:tcW w:w="6062" w:type="dxa"/>
          </w:tcPr>
          <w:p w14:paraId="65142FA7" w14:textId="77777777" w:rsidR="00475262" w:rsidRPr="009B2844" w:rsidRDefault="00475262" w:rsidP="00B27460">
            <w:pPr>
              <w:ind w:left="0"/>
              <w:rPr>
                <w:szCs w:val="20"/>
                <w:lang w:val="lv-LV"/>
              </w:rPr>
            </w:pPr>
          </w:p>
        </w:tc>
      </w:tr>
      <w:tr w:rsidR="00475262" w:rsidRPr="00882438" w14:paraId="16773590" w14:textId="77777777" w:rsidTr="2349C041">
        <w:tc>
          <w:tcPr>
            <w:tcW w:w="2977" w:type="dxa"/>
          </w:tcPr>
          <w:p w14:paraId="6CD51FAD" w14:textId="4667057E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Siltuma izmantošana*</w:t>
            </w:r>
          </w:p>
        </w:tc>
        <w:tc>
          <w:tcPr>
            <w:tcW w:w="6062" w:type="dxa"/>
          </w:tcPr>
          <w:p w14:paraId="472D1560" w14:textId="77777777" w:rsidR="00475262" w:rsidRPr="009B2844" w:rsidRDefault="00976524" w:rsidP="00B27460">
            <w:pPr>
              <w:tabs>
                <w:tab w:val="center" w:pos="2022"/>
              </w:tabs>
              <w:ind w:left="0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13663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62" w:rsidRPr="009B2844">
                  <w:rPr>
                    <w:rFonts w:ascii="Segoe UI Symbol" w:eastAsia="MS Gothic" w:hAnsi="Segoe UI Symbol" w:cs="Segoe UI Symbol"/>
                    <w:szCs w:val="20"/>
                    <w:lang w:val="lv-LV" w:bidi="lv-LV"/>
                  </w:rPr>
                  <w:t>☐</w:t>
                </w:r>
              </w:sdtContent>
            </w:sdt>
            <w:r w:rsidR="00475262" w:rsidRPr="009B2844">
              <w:rPr>
                <w:szCs w:val="20"/>
                <w:lang w:val="lv-LV" w:bidi="lv-LV"/>
              </w:rPr>
              <w:t xml:space="preserve"> Apkure, ieskaitot centralizēto siltumapgādi un dzesēšanu</w:t>
            </w:r>
          </w:p>
          <w:p w14:paraId="2799E283" w14:textId="77777777" w:rsidR="00475262" w:rsidRPr="009B2844" w:rsidRDefault="00976524" w:rsidP="00B27460">
            <w:pPr>
              <w:ind w:left="0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7928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62" w:rsidRPr="009B2844">
                  <w:rPr>
                    <w:rFonts w:ascii="Segoe UI Symbol" w:eastAsia="MS Gothic" w:hAnsi="Segoe UI Symbol" w:cs="Segoe UI Symbol"/>
                    <w:szCs w:val="20"/>
                    <w:lang w:val="lv-LV" w:bidi="lv-LV"/>
                  </w:rPr>
                  <w:t>☐</w:t>
                </w:r>
              </w:sdtContent>
            </w:sdt>
            <w:r w:rsidR="00475262" w:rsidRPr="009B2844">
              <w:rPr>
                <w:szCs w:val="20"/>
                <w:lang w:val="lv-LV" w:bidi="lv-LV"/>
              </w:rPr>
              <w:t xml:space="preserve"> Rūpnieciska izmantošana, ieskaitot procesu sildīšanu</w:t>
            </w:r>
          </w:p>
          <w:p w14:paraId="55937EE0" w14:textId="77777777" w:rsidR="00475262" w:rsidRPr="009B2844" w:rsidRDefault="00976524" w:rsidP="00B27460">
            <w:pPr>
              <w:ind w:left="0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4944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62" w:rsidRPr="009B2844">
                  <w:rPr>
                    <w:rFonts w:ascii="Segoe UI Symbol" w:eastAsia="MS Gothic" w:hAnsi="Segoe UI Symbol" w:cs="Segoe UI Symbol"/>
                    <w:szCs w:val="20"/>
                    <w:lang w:val="lv-LV" w:bidi="lv-LV"/>
                  </w:rPr>
                  <w:t>☐</w:t>
                </w:r>
              </w:sdtContent>
            </w:sdt>
            <w:r w:rsidR="00475262" w:rsidRPr="009B2844">
              <w:rPr>
                <w:szCs w:val="20"/>
                <w:lang w:val="lv-LV"/>
              </w:rPr>
              <w:t xml:space="preserve"> </w:t>
            </w:r>
            <w:r w:rsidR="00475262" w:rsidRPr="009B2844">
              <w:rPr>
                <w:szCs w:val="20"/>
                <w:lang w:val="lv-LV" w:bidi="lv-LV"/>
              </w:rPr>
              <w:t>Izmantošana lauksaimniecībā</w:t>
            </w:r>
          </w:p>
        </w:tc>
      </w:tr>
      <w:tr w:rsidR="00475262" w:rsidRPr="00882438" w14:paraId="48935582" w14:textId="77777777" w:rsidTr="2349C041">
        <w:tc>
          <w:tcPr>
            <w:tcW w:w="2977" w:type="dxa"/>
          </w:tcPr>
          <w:p w14:paraId="764E9526" w14:textId="794A7D06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Zemākā siltumspēja (MJ / kg, m3 vai l)*</w:t>
            </w:r>
          </w:p>
        </w:tc>
        <w:tc>
          <w:tcPr>
            <w:tcW w:w="6062" w:type="dxa"/>
          </w:tcPr>
          <w:p w14:paraId="3FBCC9B7" w14:textId="77777777" w:rsidR="00475262" w:rsidRPr="009B2844" w:rsidRDefault="00475262" w:rsidP="00B27460">
            <w:pPr>
              <w:tabs>
                <w:tab w:val="center" w:pos="202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882438" w14:paraId="01065FC8" w14:textId="77777777" w:rsidTr="2349C041">
        <w:tc>
          <w:tcPr>
            <w:tcW w:w="2977" w:type="dxa"/>
          </w:tcPr>
          <w:p w14:paraId="574448DF" w14:textId="1CE85455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Ražošanas vienības elektroenerģijas ražošanas efektivitāte</w:t>
            </w:r>
            <w:r w:rsidR="00190C34" w:rsidRPr="00190C34">
              <w:rPr>
                <w:szCs w:val="20"/>
                <w:lang w:val="lv-LV" w:bidi="lv-LV"/>
              </w:rPr>
              <w:t xml:space="preserve"> (</w:t>
            </w:r>
            <w:r w:rsidRPr="00190C34">
              <w:rPr>
                <w:szCs w:val="20"/>
                <w:lang w:val="lv-LV" w:bidi="lv-LV"/>
              </w:rPr>
              <w:t>%</w:t>
            </w:r>
            <w:r w:rsidR="00190C34" w:rsidRPr="00190C34">
              <w:rPr>
                <w:szCs w:val="20"/>
                <w:lang w:val="lv-LV" w:bidi="lv-LV"/>
              </w:rPr>
              <w:t>)</w:t>
            </w:r>
            <w:r w:rsidR="0047278F" w:rsidRPr="0007644C">
              <w:rPr>
                <w:szCs w:val="20"/>
                <w:vertAlign w:val="superscript"/>
                <w:lang w:val="lv-LV" w:bidi="lv-LV"/>
              </w:rPr>
              <w:t>CHP GO</w:t>
            </w:r>
            <w:r w:rsidR="0047278F" w:rsidDel="0047278F">
              <w:rPr>
                <w:szCs w:val="20"/>
                <w:lang w:val="lv-LV" w:bidi="lv-LV"/>
              </w:rPr>
              <w:t xml:space="preserve"> </w:t>
            </w:r>
          </w:p>
        </w:tc>
        <w:tc>
          <w:tcPr>
            <w:tcW w:w="6062" w:type="dxa"/>
          </w:tcPr>
          <w:p w14:paraId="71AC7B62" w14:textId="77777777" w:rsidR="00475262" w:rsidRPr="00190C34" w:rsidRDefault="00475262" w:rsidP="00B27460">
            <w:pPr>
              <w:tabs>
                <w:tab w:val="center" w:pos="202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882438" w14:paraId="4C0823CC" w14:textId="77777777" w:rsidTr="2349C041">
        <w:tc>
          <w:tcPr>
            <w:tcW w:w="2977" w:type="dxa"/>
          </w:tcPr>
          <w:p w14:paraId="6C9534D3" w14:textId="1DA58166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Ražošanas vienības siltumenerģijas ražošanas efektivitāte</w:t>
            </w:r>
            <w:r w:rsidR="00190C34" w:rsidRPr="00190C34">
              <w:rPr>
                <w:szCs w:val="20"/>
                <w:lang w:val="lv-LV" w:bidi="lv-LV"/>
              </w:rPr>
              <w:t xml:space="preserve"> (</w:t>
            </w:r>
            <w:r w:rsidRPr="00190C34">
              <w:rPr>
                <w:szCs w:val="20"/>
                <w:lang w:val="lv-LV" w:bidi="lv-LV"/>
              </w:rPr>
              <w:t>%</w:t>
            </w:r>
            <w:r w:rsidR="00190C34" w:rsidRPr="00190C34">
              <w:rPr>
                <w:szCs w:val="20"/>
                <w:lang w:val="lv-LV" w:bidi="lv-LV"/>
              </w:rPr>
              <w:t>)</w:t>
            </w:r>
            <w:r w:rsidR="0047278F" w:rsidRPr="0007644C">
              <w:rPr>
                <w:szCs w:val="20"/>
                <w:vertAlign w:val="superscript"/>
                <w:lang w:val="lv-LV" w:bidi="lv-LV"/>
              </w:rPr>
              <w:t>CHP GO</w:t>
            </w:r>
            <w:r w:rsidR="0047278F" w:rsidDel="0047278F">
              <w:rPr>
                <w:szCs w:val="20"/>
                <w:lang w:val="lv-LV" w:bidi="lv-LV"/>
              </w:rPr>
              <w:t xml:space="preserve"> </w:t>
            </w:r>
          </w:p>
        </w:tc>
        <w:tc>
          <w:tcPr>
            <w:tcW w:w="6062" w:type="dxa"/>
          </w:tcPr>
          <w:p w14:paraId="33187332" w14:textId="77777777" w:rsidR="00475262" w:rsidRPr="00190C34" w:rsidRDefault="00475262" w:rsidP="00B27460">
            <w:pPr>
              <w:tabs>
                <w:tab w:val="center" w:pos="202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1775ABAD" w14:textId="77777777" w:rsidTr="2349C041">
        <w:tc>
          <w:tcPr>
            <w:tcW w:w="2977" w:type="dxa"/>
          </w:tcPr>
          <w:p w14:paraId="6F5232C1" w14:textId="35844132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Ietaupītais CO</w:t>
            </w:r>
            <w:r w:rsidRPr="00190C34">
              <w:rPr>
                <w:rFonts w:ascii="Cambria Math" w:hAnsi="Cambria Math" w:cs="Cambria Math"/>
                <w:szCs w:val="20"/>
                <w:lang w:val="lv-LV" w:bidi="lv-LV"/>
              </w:rPr>
              <w:t>₂</w:t>
            </w:r>
            <w:r w:rsidRPr="00190C34">
              <w:rPr>
                <w:szCs w:val="20"/>
                <w:lang w:val="lv-LV" w:bidi="lv-LV"/>
              </w:rPr>
              <w:t xml:space="preserve"> emisiju apjoms (kg/</w:t>
            </w:r>
            <w:proofErr w:type="spellStart"/>
            <w:r w:rsidRPr="00190C34">
              <w:rPr>
                <w:szCs w:val="20"/>
                <w:lang w:val="lv-LV" w:bidi="lv-LV"/>
              </w:rPr>
              <w:t>MWh</w:t>
            </w:r>
            <w:proofErr w:type="spellEnd"/>
            <w:r w:rsidRPr="00190C34">
              <w:rPr>
                <w:szCs w:val="20"/>
                <w:lang w:val="lv-LV" w:bidi="lv-LV"/>
              </w:rPr>
              <w:t>)</w:t>
            </w:r>
            <w:r w:rsidR="007173C9" w:rsidRPr="0007644C">
              <w:rPr>
                <w:szCs w:val="20"/>
                <w:vertAlign w:val="superscript"/>
                <w:lang w:val="lv-LV" w:bidi="lv-LV"/>
              </w:rPr>
              <w:t>CHP GO</w:t>
            </w:r>
          </w:p>
        </w:tc>
        <w:tc>
          <w:tcPr>
            <w:tcW w:w="6062" w:type="dxa"/>
          </w:tcPr>
          <w:p w14:paraId="3F721AA9" w14:textId="77777777" w:rsidR="00475262" w:rsidRPr="00190C34" w:rsidRDefault="00475262" w:rsidP="00B27460">
            <w:pPr>
              <w:tabs>
                <w:tab w:val="center" w:pos="202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61D0396E" w14:textId="77777777" w:rsidTr="2349C041">
        <w:tc>
          <w:tcPr>
            <w:tcW w:w="2977" w:type="dxa"/>
          </w:tcPr>
          <w:p w14:paraId="1847BD01" w14:textId="2DC5E0C6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CO</w:t>
            </w:r>
            <w:r w:rsidRPr="00190C34">
              <w:rPr>
                <w:rFonts w:ascii="Cambria Math" w:hAnsi="Cambria Math" w:cs="Cambria Math"/>
                <w:szCs w:val="20"/>
                <w:lang w:val="lv-LV" w:bidi="lv-LV"/>
              </w:rPr>
              <w:t>₂</w:t>
            </w:r>
            <w:r w:rsidRPr="00190C34">
              <w:rPr>
                <w:szCs w:val="20"/>
                <w:lang w:val="lv-LV" w:bidi="lv-LV"/>
              </w:rPr>
              <w:t xml:space="preserve"> emisijas (kg/</w:t>
            </w:r>
            <w:proofErr w:type="spellStart"/>
            <w:r w:rsidRPr="00190C34">
              <w:rPr>
                <w:szCs w:val="20"/>
                <w:lang w:val="lv-LV" w:bidi="lv-LV"/>
              </w:rPr>
              <w:t>MWh</w:t>
            </w:r>
            <w:proofErr w:type="spellEnd"/>
            <w:r w:rsidRPr="00190C34">
              <w:rPr>
                <w:szCs w:val="20"/>
                <w:lang w:val="lv-LV" w:bidi="lv-LV"/>
              </w:rPr>
              <w:t>)</w:t>
            </w:r>
            <w:r w:rsidR="007173C9" w:rsidRPr="0007644C">
              <w:rPr>
                <w:szCs w:val="20"/>
                <w:vertAlign w:val="superscript"/>
                <w:lang w:val="lv-LV" w:bidi="lv-LV"/>
              </w:rPr>
              <w:t>CHP GO</w:t>
            </w:r>
          </w:p>
        </w:tc>
        <w:tc>
          <w:tcPr>
            <w:tcW w:w="6062" w:type="dxa"/>
          </w:tcPr>
          <w:p w14:paraId="132A88D6" w14:textId="77777777" w:rsidR="00475262" w:rsidRPr="00190C34" w:rsidRDefault="00475262" w:rsidP="00B27460">
            <w:pPr>
              <w:tabs>
                <w:tab w:val="center" w:pos="202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6150EEBE" w14:textId="77777777" w:rsidTr="2349C041">
        <w:tc>
          <w:tcPr>
            <w:tcW w:w="2977" w:type="dxa"/>
          </w:tcPr>
          <w:p w14:paraId="0C3819F0" w14:textId="31C0FE8D" w:rsidR="00475262" w:rsidRPr="00190C34" w:rsidRDefault="00475262" w:rsidP="00B27460">
            <w:pPr>
              <w:ind w:left="0"/>
              <w:rPr>
                <w:szCs w:val="20"/>
                <w:lang w:val="lv-LV"/>
              </w:rPr>
            </w:pPr>
            <w:r w:rsidRPr="00190C34">
              <w:rPr>
                <w:szCs w:val="20"/>
                <w:lang w:val="lv-LV" w:bidi="lv-LV"/>
              </w:rPr>
              <w:t>Termiskā jauda (MW)</w:t>
            </w:r>
            <w:r w:rsidR="00AF481F">
              <w:rPr>
                <w:szCs w:val="20"/>
                <w:lang w:val="lv-LV" w:bidi="lv-LV"/>
              </w:rPr>
              <w:t>*</w:t>
            </w:r>
            <w:r w:rsidR="007173C9" w:rsidRPr="0007644C">
              <w:rPr>
                <w:szCs w:val="20"/>
                <w:vertAlign w:val="superscript"/>
                <w:lang w:val="lv-LV" w:bidi="lv-LV"/>
              </w:rPr>
              <w:t xml:space="preserve"> </w:t>
            </w:r>
          </w:p>
        </w:tc>
        <w:tc>
          <w:tcPr>
            <w:tcW w:w="6062" w:type="dxa"/>
          </w:tcPr>
          <w:p w14:paraId="5F47D205" w14:textId="77777777" w:rsidR="00475262" w:rsidRPr="00190C34" w:rsidRDefault="00475262" w:rsidP="00B27460">
            <w:pPr>
              <w:tabs>
                <w:tab w:val="center" w:pos="2022"/>
              </w:tabs>
              <w:ind w:left="0"/>
              <w:rPr>
                <w:szCs w:val="20"/>
                <w:lang w:val="lv-LV"/>
              </w:rPr>
            </w:pPr>
          </w:p>
        </w:tc>
      </w:tr>
      <w:tr w:rsidR="00475262" w:rsidRPr="003B1115" w14:paraId="5A334BF7" w14:textId="77777777" w:rsidTr="2349C041">
        <w:trPr>
          <w:trHeight w:val="70"/>
        </w:trPr>
        <w:tc>
          <w:tcPr>
            <w:tcW w:w="2977" w:type="dxa"/>
          </w:tcPr>
          <w:p w14:paraId="78E3E28F" w14:textId="7A0076CC" w:rsidR="00475262" w:rsidRPr="00190C34" w:rsidRDefault="0031179E" w:rsidP="00475262">
            <w:pPr>
              <w:ind w:left="0"/>
              <w:rPr>
                <w:szCs w:val="20"/>
                <w:lang w:val="lv-LV"/>
              </w:rPr>
            </w:pPr>
            <w:r w:rsidRPr="0031179E">
              <w:rPr>
                <w:rFonts w:hint="eastAsia"/>
                <w:szCs w:val="20"/>
                <w:lang w:val="lv-LV" w:bidi="lv-LV"/>
              </w:rPr>
              <w:t>T</w:t>
            </w:r>
            <w:r w:rsidR="00475262" w:rsidRPr="00190C34">
              <w:rPr>
                <w:szCs w:val="20"/>
                <w:lang w:val="lv-LV" w:bidi="lv-LV"/>
              </w:rPr>
              <w:t>irdzniecības shēma</w:t>
            </w:r>
          </w:p>
        </w:tc>
        <w:tc>
          <w:tcPr>
            <w:tcW w:w="6062" w:type="dxa"/>
          </w:tcPr>
          <w:p w14:paraId="59778B99" w14:textId="4586CDED" w:rsidR="00475262" w:rsidRPr="00190C34" w:rsidRDefault="14B42D7C" w:rsidP="2349C041">
            <w:pPr>
              <w:tabs>
                <w:tab w:val="center" w:pos="2022"/>
              </w:tabs>
              <w:spacing w:after="200" w:line="276" w:lineRule="auto"/>
              <w:ind w:left="0"/>
              <w:rPr>
                <w:lang w:val="lv-LV" w:bidi="lv-LV"/>
              </w:rPr>
            </w:pPr>
            <w:r w:rsidRPr="2349C041">
              <w:rPr>
                <w:lang w:val="lv-LV" w:bidi="lv-LV"/>
              </w:rPr>
              <w:t>EECS IA</w:t>
            </w:r>
          </w:p>
        </w:tc>
      </w:tr>
    </w:tbl>
    <w:p w14:paraId="7CF62555" w14:textId="77777777" w:rsidR="00475262" w:rsidRPr="003B1115" w:rsidRDefault="00475262" w:rsidP="00475262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lang w:val="lv-LV"/>
        </w:rPr>
      </w:pPr>
    </w:p>
    <w:p w14:paraId="2F22CD41" w14:textId="05E8383D" w:rsidR="00C34B04" w:rsidRPr="00190C34" w:rsidRDefault="00710D3E" w:rsidP="00475262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  <w:lang w:val="lv-LV" w:bidi="lv-LV"/>
        </w:rPr>
      </w:pPr>
      <w:r>
        <w:rPr>
          <w:szCs w:val="20"/>
          <w:vertAlign w:val="superscript"/>
          <w:lang w:val="lv-LV" w:bidi="lv-LV"/>
        </w:rPr>
        <w:t>NR</w:t>
      </w:r>
      <w:r w:rsidR="006D3FF2" w:rsidRPr="00C33299">
        <w:rPr>
          <w:sz w:val="18"/>
          <w:szCs w:val="18"/>
          <w:lang w:val="lv-LV"/>
        </w:rPr>
        <w:t xml:space="preserve"> </w:t>
      </w:r>
      <w:r w:rsidR="000341BD" w:rsidRPr="00190C34">
        <w:rPr>
          <w:sz w:val="18"/>
          <w:szCs w:val="18"/>
          <w:lang w:val="lv-LV"/>
        </w:rPr>
        <w:t>Izcelsmes apliecinājumu reģistrā Ražošanas vienības reģistrācijas laikā automātiski piešķirtais numurs, piemērām, 643002406731001111;</w:t>
      </w:r>
    </w:p>
    <w:p w14:paraId="7708139B" w14:textId="0E5C414C" w:rsidR="003C3285" w:rsidRDefault="00C34B04" w:rsidP="00475262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  <w:lang w:val="lv-LV" w:bidi="lv-LV"/>
        </w:rPr>
      </w:pPr>
      <w:r w:rsidRPr="3F97F7BB">
        <w:rPr>
          <w:rFonts w:eastAsia="Times New Roman"/>
          <w:color w:val="000000" w:themeColor="text1"/>
          <w:sz w:val="18"/>
          <w:szCs w:val="18"/>
          <w:lang w:val="lv-LV" w:bidi="lv-LV"/>
        </w:rPr>
        <w:t>*</w:t>
      </w:r>
      <w:r w:rsidR="00B9645B" w:rsidRPr="3F97F7BB">
        <w:rPr>
          <w:rFonts w:eastAsia="Times New Roman"/>
          <w:color w:val="000000" w:themeColor="text1"/>
          <w:sz w:val="18"/>
          <w:szCs w:val="18"/>
          <w:lang w:val="lv-LV" w:bidi="lv-LV"/>
        </w:rPr>
        <w:t xml:space="preserve"> </w:t>
      </w:r>
      <w:r w:rsidR="00475262" w:rsidRPr="3F97F7BB">
        <w:rPr>
          <w:rFonts w:eastAsia="Times New Roman"/>
          <w:color w:val="000000" w:themeColor="text1"/>
          <w:sz w:val="18"/>
          <w:szCs w:val="18"/>
          <w:lang w:val="lv-LV" w:bidi="lv-LV"/>
        </w:rPr>
        <w:t>Elektroenerģijas tirgus likumā noteiktie parametri, kas jānosaka augstas efektivitātes koģenerācijai</w:t>
      </w:r>
      <w:r w:rsidR="003C3285" w:rsidRPr="3F97F7BB">
        <w:rPr>
          <w:rFonts w:eastAsia="Times New Roman"/>
          <w:color w:val="000000" w:themeColor="text1"/>
          <w:sz w:val="18"/>
          <w:szCs w:val="18"/>
          <w:lang w:val="lv-LV" w:bidi="lv-LV"/>
        </w:rPr>
        <w:t>;</w:t>
      </w:r>
    </w:p>
    <w:p w14:paraId="0A032F95" w14:textId="22CD623D" w:rsidR="00475262" w:rsidRPr="00671C95" w:rsidRDefault="003C3285" w:rsidP="00DA2589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  <w:lang w:val="lv-LV" w:bidi="lv-LV"/>
        </w:rPr>
      </w:pPr>
      <w:r w:rsidRPr="0007644C">
        <w:rPr>
          <w:szCs w:val="20"/>
          <w:vertAlign w:val="superscript"/>
          <w:lang w:val="lv-LV" w:bidi="lv-LV"/>
        </w:rPr>
        <w:t>CHP GO</w:t>
      </w:r>
      <w:r>
        <w:rPr>
          <w:szCs w:val="20"/>
          <w:vertAlign w:val="superscript"/>
          <w:lang w:val="lv-LV" w:bidi="lv-LV"/>
        </w:rPr>
        <w:t xml:space="preserve"> </w:t>
      </w:r>
      <w:r w:rsidR="00DA2589" w:rsidRPr="00671C95">
        <w:rPr>
          <w:lang w:val="lv-LV"/>
        </w:rPr>
        <w:t xml:space="preserve"> </w:t>
      </w:r>
      <w:r w:rsidR="00DA2589" w:rsidRPr="00DA2589">
        <w:rPr>
          <w:rFonts w:eastAsia="Times New Roman"/>
          <w:color w:val="000000"/>
          <w:sz w:val="18"/>
          <w:szCs w:val="18"/>
          <w:lang w:val="lv-LV" w:bidi="lv-LV"/>
        </w:rPr>
        <w:t xml:space="preserve">AIB </w:t>
      </w:r>
      <w:r w:rsidR="0054032C">
        <w:rPr>
          <w:rFonts w:eastAsia="Times New Roman"/>
          <w:color w:val="000000"/>
          <w:sz w:val="18"/>
          <w:szCs w:val="18"/>
          <w:lang w:val="lv-LV" w:bidi="lv-LV"/>
        </w:rPr>
        <w:t>(</w:t>
      </w:r>
      <w:r w:rsidR="0054032C" w:rsidRPr="0054032C">
        <w:rPr>
          <w:rFonts w:eastAsia="Times New Roman"/>
          <w:color w:val="000000"/>
          <w:sz w:val="18"/>
          <w:szCs w:val="18"/>
          <w:lang w:val="lv-LV" w:bidi="lv-LV"/>
        </w:rPr>
        <w:t xml:space="preserve">Association </w:t>
      </w:r>
      <w:proofErr w:type="spellStart"/>
      <w:r w:rsidR="0054032C" w:rsidRPr="0054032C">
        <w:rPr>
          <w:rFonts w:eastAsia="Times New Roman"/>
          <w:color w:val="000000"/>
          <w:sz w:val="18"/>
          <w:szCs w:val="18"/>
          <w:lang w:val="lv-LV" w:bidi="lv-LV"/>
        </w:rPr>
        <w:t>of</w:t>
      </w:r>
      <w:proofErr w:type="spellEnd"/>
      <w:r w:rsidR="0054032C" w:rsidRPr="0054032C">
        <w:rPr>
          <w:rFonts w:eastAsia="Times New Roman"/>
          <w:color w:val="000000"/>
          <w:sz w:val="18"/>
          <w:szCs w:val="18"/>
          <w:lang w:val="lv-LV" w:bidi="lv-LV"/>
        </w:rPr>
        <w:t xml:space="preserve"> </w:t>
      </w:r>
      <w:proofErr w:type="spellStart"/>
      <w:r w:rsidR="0054032C" w:rsidRPr="0054032C">
        <w:rPr>
          <w:rFonts w:eastAsia="Times New Roman"/>
          <w:color w:val="000000"/>
          <w:sz w:val="18"/>
          <w:szCs w:val="18"/>
          <w:lang w:val="lv-LV" w:bidi="lv-LV"/>
        </w:rPr>
        <w:t>Issuing</w:t>
      </w:r>
      <w:proofErr w:type="spellEnd"/>
      <w:r w:rsidR="0054032C" w:rsidRPr="0054032C">
        <w:rPr>
          <w:rFonts w:eastAsia="Times New Roman"/>
          <w:color w:val="000000"/>
          <w:sz w:val="18"/>
          <w:szCs w:val="18"/>
          <w:lang w:val="lv-LV" w:bidi="lv-LV"/>
        </w:rPr>
        <w:t xml:space="preserve"> </w:t>
      </w:r>
      <w:proofErr w:type="spellStart"/>
      <w:r w:rsidR="0054032C" w:rsidRPr="0054032C">
        <w:rPr>
          <w:rFonts w:eastAsia="Times New Roman"/>
          <w:color w:val="000000"/>
          <w:sz w:val="18"/>
          <w:szCs w:val="18"/>
          <w:lang w:val="lv-LV" w:bidi="lv-LV"/>
        </w:rPr>
        <w:t>Bodies</w:t>
      </w:r>
      <w:proofErr w:type="spellEnd"/>
      <w:r w:rsidR="0054032C">
        <w:rPr>
          <w:rFonts w:eastAsia="Times New Roman"/>
          <w:color w:val="000000"/>
          <w:sz w:val="18"/>
          <w:szCs w:val="18"/>
          <w:lang w:val="lv-LV" w:bidi="lv-LV"/>
        </w:rPr>
        <w:t xml:space="preserve">) </w:t>
      </w:r>
      <w:r w:rsidR="00DA2589" w:rsidRPr="00DA2589">
        <w:rPr>
          <w:rFonts w:eastAsia="Times New Roman"/>
          <w:color w:val="000000"/>
          <w:sz w:val="18"/>
          <w:szCs w:val="18"/>
          <w:lang w:val="lv-LV" w:bidi="lv-LV"/>
        </w:rPr>
        <w:t>izstrādāt</w:t>
      </w:r>
      <w:r w:rsidR="00303B6B">
        <w:rPr>
          <w:rFonts w:eastAsia="Times New Roman"/>
          <w:color w:val="000000"/>
          <w:sz w:val="18"/>
          <w:szCs w:val="18"/>
          <w:lang w:val="lv-LV" w:bidi="lv-LV"/>
        </w:rPr>
        <w:t>ā</w:t>
      </w:r>
      <w:r w:rsidR="00DA2589" w:rsidRPr="00DA2589">
        <w:rPr>
          <w:rFonts w:eastAsia="Times New Roman"/>
          <w:color w:val="000000"/>
          <w:sz w:val="18"/>
          <w:szCs w:val="18"/>
          <w:lang w:val="lv-LV" w:bidi="lv-LV"/>
        </w:rPr>
        <w:t xml:space="preserve"> koģenerācijas</w:t>
      </w:r>
      <w:r w:rsidR="00DA2589">
        <w:rPr>
          <w:rFonts w:eastAsia="Times New Roman"/>
          <w:color w:val="000000"/>
          <w:sz w:val="18"/>
          <w:szCs w:val="18"/>
          <w:lang w:val="lv-LV" w:bidi="lv-LV"/>
        </w:rPr>
        <w:t xml:space="preserve"> </w:t>
      </w:r>
      <w:r w:rsidR="00DA2589" w:rsidRPr="00DA2589">
        <w:rPr>
          <w:rFonts w:eastAsia="Times New Roman"/>
          <w:color w:val="000000"/>
          <w:sz w:val="18"/>
          <w:szCs w:val="18"/>
          <w:lang w:val="lv-LV" w:bidi="lv-LV"/>
        </w:rPr>
        <w:t>kalkulator</w:t>
      </w:r>
      <w:r w:rsidR="00303B6B">
        <w:rPr>
          <w:rFonts w:eastAsia="Times New Roman"/>
          <w:color w:val="000000"/>
          <w:sz w:val="18"/>
          <w:szCs w:val="18"/>
          <w:lang w:val="lv-LV" w:bidi="lv-LV"/>
        </w:rPr>
        <w:t xml:space="preserve">a </w:t>
      </w:r>
      <w:r w:rsidR="0054032C">
        <w:rPr>
          <w:rFonts w:eastAsia="Times New Roman"/>
          <w:color w:val="000000"/>
          <w:sz w:val="18"/>
          <w:szCs w:val="18"/>
          <w:lang w:val="lv-LV" w:bidi="lv-LV"/>
        </w:rPr>
        <w:t>(</w:t>
      </w:r>
      <w:hyperlink r:id="rId10" w:history="1">
        <w:r w:rsidR="0079338A" w:rsidRPr="00671C95">
          <w:rPr>
            <w:rStyle w:val="Hyperlink"/>
            <w:rFonts w:eastAsia="Times New Roman"/>
            <w:sz w:val="18"/>
            <w:szCs w:val="18"/>
            <w:lang w:val="lv-LV" w:bidi="lv-LV"/>
          </w:rPr>
          <w:t>chp-go.tso.lv</w:t>
        </w:r>
      </w:hyperlink>
      <w:r w:rsidR="0079338A">
        <w:rPr>
          <w:rFonts w:eastAsia="Times New Roman"/>
          <w:color w:val="000000"/>
          <w:sz w:val="18"/>
          <w:szCs w:val="18"/>
          <w:lang w:val="lv-LV" w:bidi="lv-LV"/>
        </w:rPr>
        <w:t>)</w:t>
      </w:r>
      <w:r w:rsidR="0054032C">
        <w:rPr>
          <w:rFonts w:eastAsia="Times New Roman"/>
          <w:color w:val="000000"/>
          <w:sz w:val="18"/>
          <w:szCs w:val="18"/>
          <w:lang w:val="lv-LV" w:bidi="lv-LV"/>
        </w:rPr>
        <w:t xml:space="preserve"> </w:t>
      </w:r>
      <w:r w:rsidR="00303B6B">
        <w:rPr>
          <w:rFonts w:eastAsia="Times New Roman"/>
          <w:color w:val="000000"/>
          <w:sz w:val="18"/>
          <w:szCs w:val="18"/>
          <w:lang w:val="lv-LV" w:bidi="lv-LV"/>
        </w:rPr>
        <w:t>aprēķina</w:t>
      </w:r>
      <w:r w:rsidR="0054032C">
        <w:rPr>
          <w:rFonts w:eastAsia="Times New Roman"/>
          <w:color w:val="000000"/>
          <w:sz w:val="18"/>
          <w:szCs w:val="18"/>
          <w:lang w:val="lv-LV" w:bidi="lv-LV"/>
        </w:rPr>
        <w:t xml:space="preserve"> </w:t>
      </w:r>
      <w:r w:rsidR="006A19EA">
        <w:rPr>
          <w:rFonts w:eastAsia="Times New Roman"/>
          <w:color w:val="000000"/>
          <w:sz w:val="18"/>
          <w:szCs w:val="18"/>
          <w:lang w:val="lv-LV" w:bidi="lv-LV"/>
        </w:rPr>
        <w:t>rezultāt</w:t>
      </w:r>
      <w:r w:rsidR="00555771">
        <w:rPr>
          <w:rFonts w:eastAsia="Times New Roman"/>
          <w:color w:val="000000"/>
          <w:sz w:val="18"/>
          <w:szCs w:val="18"/>
          <w:lang w:val="lv-LV" w:bidi="lv-LV"/>
        </w:rPr>
        <w:t>s</w:t>
      </w:r>
      <w:r w:rsidR="00671C95">
        <w:rPr>
          <w:rFonts w:eastAsia="Times New Roman"/>
          <w:color w:val="000000"/>
          <w:sz w:val="18"/>
          <w:szCs w:val="18"/>
          <w:lang w:val="lv-LV" w:bidi="lv-LV"/>
        </w:rPr>
        <w:t>.</w:t>
      </w:r>
    </w:p>
    <w:p w14:paraId="37452ACA" w14:textId="77777777" w:rsidR="00475262" w:rsidRPr="003B1115" w:rsidRDefault="00475262" w:rsidP="00475262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75262" w:rsidRPr="003B1115" w14:paraId="6A8602F2" w14:textId="77777777" w:rsidTr="00B27460">
        <w:tc>
          <w:tcPr>
            <w:tcW w:w="4148" w:type="dxa"/>
          </w:tcPr>
          <w:p w14:paraId="7387620B" w14:textId="77777777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14:paraId="2BC937F5" w14:textId="5992E1FB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Konta turētāja paraksts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148" w:type="dxa"/>
          </w:tcPr>
          <w:p w14:paraId="61748480" w14:textId="77777777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14:paraId="4E0BFBD0" w14:textId="3A172443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Datums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</w:rPr>
              <w:t>*</w:t>
            </w:r>
          </w:p>
          <w:p w14:paraId="3CC8482F" w14:textId="77777777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75262" w:rsidRPr="003B1115" w14:paraId="64C69BD4" w14:textId="77777777" w:rsidTr="00B27460">
        <w:tc>
          <w:tcPr>
            <w:tcW w:w="4148" w:type="dxa"/>
          </w:tcPr>
          <w:p w14:paraId="322BEFE2" w14:textId="77777777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14:paraId="5A9E6F24" w14:textId="6512F8DB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Ražošanas a</w:t>
            </w: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  <w:t>uditora</w:t>
            </w: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 xml:space="preserve"> paraksts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</w:rPr>
              <w:t>*</w:t>
            </w:r>
          </w:p>
          <w:p w14:paraId="0B1AA135" w14:textId="77777777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148" w:type="dxa"/>
          </w:tcPr>
          <w:p w14:paraId="17A71BAA" w14:textId="77777777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14:paraId="00DCFF16" w14:textId="2B08A413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90C3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Datums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</w:t>
            </w:r>
            <w:r w:rsidR="00710D3E">
              <w:rPr>
                <w:rStyle w:val="normaltextrun"/>
                <w:rFonts w:ascii="Arial" w:hAnsi="Arial" w:cs="Arial"/>
                <w:sz w:val="18"/>
                <w:szCs w:val="18"/>
              </w:rPr>
              <w:t>*</w:t>
            </w:r>
          </w:p>
          <w:p w14:paraId="3932968E" w14:textId="77777777" w:rsidR="00475262" w:rsidRPr="00190C34" w:rsidRDefault="00475262" w:rsidP="00B2746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25EDFB5B" w14:textId="4954E99C" w:rsidR="005766AC" w:rsidRPr="003B1115" w:rsidRDefault="00BD286A" w:rsidP="00BD286A">
      <w:pPr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Style w:val="normaltextrun"/>
          <w:sz w:val="18"/>
          <w:szCs w:val="18"/>
          <w:shd w:val="clear" w:color="auto" w:fill="FFFFFF"/>
        </w:rPr>
        <w:t>**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ja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dokuments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parakstīts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ar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drošu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elektronisko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parakstu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, tad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parakstu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skatīt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elektroniskajā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parakstā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kā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arī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datumu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dokumenta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paraksta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laika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sz w:val="18"/>
          <w:szCs w:val="18"/>
          <w:shd w:val="clear" w:color="auto" w:fill="FFFFFF"/>
        </w:rPr>
        <w:t>zīmogā</w:t>
      </w:r>
      <w:proofErr w:type="spellEnd"/>
      <w:r>
        <w:rPr>
          <w:rStyle w:val="normaltextrun"/>
          <w:sz w:val="18"/>
          <w:szCs w:val="18"/>
          <w:shd w:val="clear" w:color="auto" w:fill="FFFFFF"/>
        </w:rPr>
        <w:t> </w:t>
      </w:r>
      <w:r>
        <w:rPr>
          <w:rStyle w:val="eop"/>
          <w:sz w:val="18"/>
          <w:szCs w:val="18"/>
          <w:shd w:val="clear" w:color="auto" w:fill="FFFFFF"/>
        </w:rPr>
        <w:t> </w:t>
      </w:r>
    </w:p>
    <w:sectPr w:rsidR="005766AC" w:rsidRPr="003B1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DF3F" w14:textId="77777777" w:rsidR="00976524" w:rsidRDefault="00976524" w:rsidP="0015616C">
      <w:pPr>
        <w:spacing w:after="0" w:line="240" w:lineRule="auto"/>
      </w:pPr>
      <w:r>
        <w:separator/>
      </w:r>
    </w:p>
  </w:endnote>
  <w:endnote w:type="continuationSeparator" w:id="0">
    <w:p w14:paraId="0642174B" w14:textId="77777777" w:rsidR="00976524" w:rsidRDefault="00976524" w:rsidP="0015616C">
      <w:pPr>
        <w:spacing w:after="0" w:line="240" w:lineRule="auto"/>
      </w:pPr>
      <w:r>
        <w:continuationSeparator/>
      </w:r>
    </w:p>
  </w:endnote>
  <w:endnote w:type="continuationNotice" w:id="1">
    <w:p w14:paraId="5F879C4C" w14:textId="77777777" w:rsidR="00976524" w:rsidRDefault="00976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B1DC" w14:textId="77777777" w:rsidR="007527C9" w:rsidRDefault="0075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3D3D" w14:textId="77777777" w:rsidR="007527C9" w:rsidRDefault="00752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483E" w14:textId="77777777" w:rsidR="007527C9" w:rsidRDefault="00752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F42E" w14:textId="77777777" w:rsidR="00976524" w:rsidRDefault="00976524" w:rsidP="0015616C">
      <w:pPr>
        <w:spacing w:after="0" w:line="240" w:lineRule="auto"/>
      </w:pPr>
      <w:r>
        <w:separator/>
      </w:r>
    </w:p>
  </w:footnote>
  <w:footnote w:type="continuationSeparator" w:id="0">
    <w:p w14:paraId="698FD270" w14:textId="77777777" w:rsidR="00976524" w:rsidRDefault="00976524" w:rsidP="0015616C">
      <w:pPr>
        <w:spacing w:after="0" w:line="240" w:lineRule="auto"/>
      </w:pPr>
      <w:r>
        <w:continuationSeparator/>
      </w:r>
    </w:p>
  </w:footnote>
  <w:footnote w:type="continuationNotice" w:id="1">
    <w:p w14:paraId="1B64EC02" w14:textId="77777777" w:rsidR="00976524" w:rsidRDefault="00976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E7FE" w14:textId="77777777" w:rsidR="007527C9" w:rsidRDefault="00752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F11C" w14:textId="6078A9AD" w:rsidR="007527C9" w:rsidRDefault="007527C9" w:rsidP="007527C9">
    <w:pPr>
      <w:pStyle w:val="Header"/>
      <w:ind w:left="0"/>
      <w:jc w:val="center"/>
    </w:pPr>
    <w:r>
      <w:rPr>
        <w:noProof/>
      </w:rPr>
      <w:drawing>
        <wp:inline distT="0" distB="0" distL="0" distR="0" wp14:anchorId="101239A0" wp14:editId="5A749DB5">
          <wp:extent cx="5274310" cy="805814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0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DBC5" w14:textId="77777777" w:rsidR="007527C9" w:rsidRDefault="00752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952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341BD"/>
    <w:rsid w:val="000E305A"/>
    <w:rsid w:val="0015616C"/>
    <w:rsid w:val="00167E3C"/>
    <w:rsid w:val="00190C34"/>
    <w:rsid w:val="00286B81"/>
    <w:rsid w:val="002B325C"/>
    <w:rsid w:val="002C0555"/>
    <w:rsid w:val="002C142F"/>
    <w:rsid w:val="002D4FE8"/>
    <w:rsid w:val="00303B6B"/>
    <w:rsid w:val="0031179E"/>
    <w:rsid w:val="003B1115"/>
    <w:rsid w:val="003C3285"/>
    <w:rsid w:val="004254A8"/>
    <w:rsid w:val="0047278F"/>
    <w:rsid w:val="00475262"/>
    <w:rsid w:val="0054032C"/>
    <w:rsid w:val="00550D13"/>
    <w:rsid w:val="00555771"/>
    <w:rsid w:val="005725AF"/>
    <w:rsid w:val="005766AC"/>
    <w:rsid w:val="005E4DFE"/>
    <w:rsid w:val="00612B5B"/>
    <w:rsid w:val="00651D67"/>
    <w:rsid w:val="00671C95"/>
    <w:rsid w:val="006962C7"/>
    <w:rsid w:val="0069658C"/>
    <w:rsid w:val="006A19EA"/>
    <w:rsid w:val="006C7286"/>
    <w:rsid w:val="006D3FF2"/>
    <w:rsid w:val="00710D3E"/>
    <w:rsid w:val="007173C9"/>
    <w:rsid w:val="007527C9"/>
    <w:rsid w:val="0079338A"/>
    <w:rsid w:val="00804B6D"/>
    <w:rsid w:val="00844B1F"/>
    <w:rsid w:val="00867D36"/>
    <w:rsid w:val="00882438"/>
    <w:rsid w:val="00883EB0"/>
    <w:rsid w:val="008E5F76"/>
    <w:rsid w:val="009448A2"/>
    <w:rsid w:val="00976524"/>
    <w:rsid w:val="009A64ED"/>
    <w:rsid w:val="009B2844"/>
    <w:rsid w:val="009E70E9"/>
    <w:rsid w:val="00A11180"/>
    <w:rsid w:val="00A75903"/>
    <w:rsid w:val="00A80717"/>
    <w:rsid w:val="00AB5BA3"/>
    <w:rsid w:val="00AF481F"/>
    <w:rsid w:val="00B11CEA"/>
    <w:rsid w:val="00B27460"/>
    <w:rsid w:val="00B9645B"/>
    <w:rsid w:val="00BD286A"/>
    <w:rsid w:val="00BD49A1"/>
    <w:rsid w:val="00C33299"/>
    <w:rsid w:val="00C34B04"/>
    <w:rsid w:val="00C41695"/>
    <w:rsid w:val="00C57485"/>
    <w:rsid w:val="00D877B1"/>
    <w:rsid w:val="00DA2589"/>
    <w:rsid w:val="00E41633"/>
    <w:rsid w:val="00E75952"/>
    <w:rsid w:val="00E77323"/>
    <w:rsid w:val="00E832B9"/>
    <w:rsid w:val="00EC2A9A"/>
    <w:rsid w:val="00EF0A88"/>
    <w:rsid w:val="00F9751B"/>
    <w:rsid w:val="00FE4458"/>
    <w:rsid w:val="06796695"/>
    <w:rsid w:val="14B42D7C"/>
    <w:rsid w:val="2349C041"/>
    <w:rsid w:val="3F97F7BB"/>
    <w:rsid w:val="43C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80DFE"/>
  <w15:chartTrackingRefBased/>
  <w15:docId w15:val="{C4826D18-84C2-4DCE-A11B-88696404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C9"/>
    <w:rPr>
      <w:rFonts w:ascii="Arial" w:hAnsi="Arial" w:cs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1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1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180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180"/>
    <w:rPr>
      <w:rFonts w:ascii="Arial" w:hAnsi="Arial" w:cs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71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C95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BD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hp-go.tso.l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9D4E4-F7CC-4623-B02F-861D9B93D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B9350-2356-4620-9E62-C50C539C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D4178-8704-4D6C-968F-4697515EBC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Kalvis Ertmanis</cp:lastModifiedBy>
  <cp:revision>56</cp:revision>
  <dcterms:created xsi:type="dcterms:W3CDTF">2022-03-22T23:17:00Z</dcterms:created>
  <dcterms:modified xsi:type="dcterms:W3CDTF">2022-12-13T09:16:00Z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