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A172F7" w:rsidP="6D993864" w14:paraId="5AC0D87A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  <w:lang w:val="en-GB"/>
        </w:rPr>
      </w:pPr>
    </w:p>
    <w:p w:rsidR="00A172F7" w:rsidP="6D993864" w14:paraId="403E2BE4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  <w:lang w:val="en-GB"/>
        </w:rPr>
      </w:pPr>
    </w:p>
    <w:p w:rsidR="00386517" w:rsidRPr="003557E8" w:rsidP="30B31543" w14:paraId="40E81CBD" w14:textId="50E3348B">
      <w:pPr>
        <w:pStyle w:val="NormalWeb"/>
        <w:spacing w:before="0" w:beforeAutospacing="0" w:after="0" w:afterAutospacing="0"/>
        <w:rPr>
          <w:lang w:val="en-GB"/>
        </w:rPr>
      </w:pPr>
      <w:r w:rsidRPr="30B31543">
        <w:rPr>
          <w:rFonts w:ascii="Calibri" w:hAnsi="Calibri" w:cs="Calibri"/>
          <w:sz w:val="40"/>
          <w:szCs w:val="40"/>
          <w:lang w:val="en-GB"/>
        </w:rPr>
        <w:t>P</w:t>
      </w:r>
      <w:r w:rsidRPr="30B31543" w:rsidR="00B13860">
        <w:rPr>
          <w:rFonts w:ascii="Calibri" w:hAnsi="Calibri" w:cs="Calibri"/>
          <w:sz w:val="40"/>
          <w:szCs w:val="40"/>
          <w:lang w:val="en-GB"/>
        </w:rPr>
        <w:t xml:space="preserve">ublic consultation </w:t>
      </w:r>
      <w:r w:rsidRPr="30B31543" w:rsidR="002F3DDC">
        <w:rPr>
          <w:rFonts w:ascii="Calibri" w:hAnsi="Calibri" w:cs="Calibri"/>
          <w:sz w:val="40"/>
          <w:szCs w:val="40"/>
          <w:lang w:val="en-GB"/>
        </w:rPr>
        <w:t>on</w:t>
      </w:r>
      <w:r w:rsidRPr="30B31543" w:rsidR="00B13860">
        <w:rPr>
          <w:rFonts w:ascii="Calibri" w:hAnsi="Calibri" w:cs="Calibri"/>
          <w:sz w:val="40"/>
          <w:szCs w:val="40"/>
          <w:lang w:val="en-GB"/>
        </w:rPr>
        <w:t xml:space="preserve"> </w:t>
      </w:r>
      <w:r w:rsidRPr="30B31543" w:rsidR="00835776">
        <w:rPr>
          <w:rFonts w:ascii="Calibri" w:hAnsi="Calibri" w:cs="Calibri"/>
          <w:sz w:val="40"/>
          <w:szCs w:val="40"/>
          <w:lang w:val="en-GB"/>
        </w:rPr>
        <w:t>Baltic Load-Frequency</w:t>
      </w:r>
      <w:r w:rsidR="00C43228">
        <w:rPr>
          <w:rFonts w:ascii="Calibri" w:hAnsi="Calibri" w:cs="Calibri"/>
          <w:sz w:val="40"/>
          <w:szCs w:val="40"/>
          <w:lang w:val="en-GB"/>
        </w:rPr>
        <w:t xml:space="preserve"> Control</w:t>
      </w:r>
      <w:r w:rsidRPr="30B31543" w:rsidR="00835776">
        <w:rPr>
          <w:rFonts w:ascii="Calibri" w:hAnsi="Calibri" w:cs="Calibri"/>
          <w:sz w:val="40"/>
          <w:szCs w:val="40"/>
          <w:lang w:val="en-GB"/>
        </w:rPr>
        <w:t xml:space="preserve"> </w:t>
      </w:r>
      <w:r w:rsidR="00F020F3">
        <w:rPr>
          <w:rFonts w:ascii="Calibri" w:hAnsi="Calibri" w:cs="Calibri"/>
          <w:sz w:val="40"/>
          <w:szCs w:val="40"/>
          <w:lang w:val="en-GB"/>
        </w:rPr>
        <w:t>block</w:t>
      </w:r>
      <w:r w:rsidR="00763CCF">
        <w:rPr>
          <w:rFonts w:ascii="Calibri" w:hAnsi="Calibri" w:cs="Calibri"/>
          <w:sz w:val="40"/>
          <w:szCs w:val="40"/>
          <w:lang w:val="en-GB"/>
        </w:rPr>
        <w:t xml:space="preserve"> </w:t>
      </w:r>
      <w:r w:rsidR="00C43228">
        <w:rPr>
          <w:rFonts w:ascii="Calibri" w:hAnsi="Calibri" w:cs="Calibri"/>
          <w:sz w:val="40"/>
          <w:szCs w:val="40"/>
          <w:lang w:val="en-GB"/>
        </w:rPr>
        <w:t xml:space="preserve">operational agreement </w:t>
      </w:r>
      <w:r w:rsidR="00EA29AF">
        <w:rPr>
          <w:rFonts w:ascii="Calibri" w:hAnsi="Calibri" w:cs="Calibri"/>
          <w:sz w:val="40"/>
          <w:szCs w:val="40"/>
          <w:lang w:val="en-GB"/>
        </w:rPr>
        <w:t>methodologies</w:t>
      </w:r>
      <w:r w:rsidR="00F020F3">
        <w:rPr>
          <w:rFonts w:ascii="Calibri" w:hAnsi="Calibri" w:cs="Calibri"/>
          <w:sz w:val="40"/>
          <w:szCs w:val="40"/>
          <w:lang w:val="en-GB"/>
        </w:rPr>
        <w:t xml:space="preserve"> </w:t>
      </w:r>
    </w:p>
    <w:p w:rsidR="00386517" w:rsidRPr="003557E8" w:rsidP="6D993864" w14:paraId="23A3519C" w14:textId="642A1E2C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en-GB"/>
        </w:rPr>
      </w:pPr>
    </w:p>
    <w:p w:rsidR="002F3DDC" w:rsidP="6D993864" w14:paraId="2524B666" w14:textId="7777777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en-GB"/>
        </w:rPr>
      </w:pPr>
    </w:p>
    <w:p w:rsidR="00FB7139" w:rsidRPr="003557E8" w:rsidP="2A576D10" w14:paraId="457C139D" w14:textId="38335A8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2A576D10">
        <w:rPr>
          <w:rFonts w:asciiTheme="minorAscii" w:eastAsiaTheme="minorAscii" w:hAnsiTheme="minorAscii" w:cstheme="minorAscii"/>
          <w:b/>
          <w:bCs/>
          <w:sz w:val="28"/>
          <w:szCs w:val="28"/>
          <w:u w:val="single"/>
          <w:lang w:val="en-GB"/>
        </w:rPr>
        <w:t>Intro</w:t>
      </w:r>
      <w:r w:rsidRPr="2A576D10" w:rsidR="003557E8">
        <w:rPr>
          <w:rFonts w:asciiTheme="minorAscii" w:eastAsiaTheme="minorAscii" w:hAnsiTheme="minorAscii" w:cstheme="minorAscii"/>
          <w:b/>
          <w:bCs/>
          <w:sz w:val="28"/>
          <w:szCs w:val="28"/>
          <w:u w:val="single"/>
          <w:lang w:val="en-GB"/>
        </w:rPr>
        <w:t>duction</w:t>
      </w:r>
    </w:p>
    <w:p w:rsidR="00B8405F" w:rsidP="2A576D10" w14:paraId="7F768CAC" w14:textId="0BDAA70A">
      <w:pPr>
        <w:jc w:val="both"/>
        <w:rPr>
          <w:rFonts w:ascii="Calibri" w:hAnsi="Calibri" w:cs="Calibri"/>
          <w:lang w:val="en-GB"/>
        </w:rPr>
      </w:pPr>
      <w:r w:rsidRPr="2A576D10">
        <w:rPr>
          <w:lang w:val="en-GB"/>
        </w:rPr>
        <w:t>Transmission System Operators (hereinafter referred to as TSO) in Baltic</w:t>
      </w:r>
      <w:r w:rsidRPr="2A576D10" w:rsidR="00375AF3">
        <w:rPr>
          <w:rFonts w:ascii="Calibri" w:hAnsi="Calibri" w:cs="Calibri"/>
          <w:lang w:val="en-GB"/>
        </w:rPr>
        <w:t xml:space="preserve"> namely</w:t>
      </w:r>
      <w:r w:rsidRPr="2A576D10" w:rsidR="00BC096E">
        <w:rPr>
          <w:rFonts w:ascii="Calibri" w:hAnsi="Calibri" w:cs="Calibri"/>
          <w:lang w:val="en-GB"/>
        </w:rPr>
        <w:t xml:space="preserve"> </w:t>
      </w:r>
      <w:r w:rsidRPr="2A576D10" w:rsidR="00BC096E">
        <w:rPr>
          <w:rFonts w:ascii="Calibri" w:hAnsi="Calibri" w:cs="Calibri"/>
          <w:lang w:val="en-GB"/>
        </w:rPr>
        <w:t>Litgrid</w:t>
      </w:r>
      <w:r w:rsidRPr="2A576D10" w:rsidR="00BC096E">
        <w:rPr>
          <w:rFonts w:ascii="Calibri" w:hAnsi="Calibri" w:cs="Calibri"/>
          <w:lang w:val="en-GB"/>
        </w:rPr>
        <w:t xml:space="preserve"> AB</w:t>
      </w:r>
      <w:r w:rsidRPr="2A576D10" w:rsidR="00BC096E">
        <w:rPr>
          <w:rFonts w:ascii="Calibri" w:hAnsi="Calibri" w:cs="Calibri"/>
          <w:lang w:val="en-GB"/>
        </w:rPr>
        <w:t>,</w:t>
      </w:r>
      <w:r w:rsidRPr="2A576D10">
        <w:rPr>
          <w:rFonts w:ascii="Calibri" w:hAnsi="Calibri" w:cs="Calibri"/>
          <w:lang w:val="en-GB"/>
        </w:rPr>
        <w:t xml:space="preserve"> </w:t>
      </w:r>
      <w:r w:rsidRPr="2A576D10">
        <w:rPr>
          <w:rFonts w:ascii="Calibri" w:hAnsi="Calibri" w:cs="Calibri"/>
          <w:lang w:val="en-GB"/>
        </w:rPr>
        <w:t>Augstsprieguma</w:t>
      </w:r>
      <w:r w:rsidRPr="2A576D10">
        <w:rPr>
          <w:rFonts w:ascii="Calibri" w:hAnsi="Calibri" w:cs="Calibri"/>
          <w:lang w:val="en-GB"/>
        </w:rPr>
        <w:t xml:space="preserve"> </w:t>
      </w:r>
      <w:r w:rsidRPr="2A576D10">
        <w:rPr>
          <w:rFonts w:ascii="Calibri" w:hAnsi="Calibri" w:cs="Calibri"/>
          <w:lang w:val="en-GB"/>
        </w:rPr>
        <w:t>Tīkls</w:t>
      </w:r>
      <w:r w:rsidRPr="2A576D10">
        <w:rPr>
          <w:rFonts w:ascii="Calibri" w:hAnsi="Calibri" w:cs="Calibri"/>
          <w:lang w:val="en-GB"/>
        </w:rPr>
        <w:t xml:space="preserve"> and</w:t>
      </w:r>
      <w:r w:rsidRPr="2A576D10" w:rsidR="00BC096E">
        <w:rPr>
          <w:rFonts w:ascii="Calibri" w:hAnsi="Calibri" w:cs="Calibri"/>
          <w:lang w:val="en-GB"/>
        </w:rPr>
        <w:t xml:space="preserve"> </w:t>
      </w:r>
      <w:r w:rsidRPr="2A576D10" w:rsidR="00BC096E">
        <w:rPr>
          <w:rFonts w:ascii="Calibri" w:hAnsi="Calibri" w:cs="Calibri"/>
          <w:lang w:val="en-GB"/>
        </w:rPr>
        <w:t>Elering</w:t>
      </w:r>
      <w:r w:rsidRPr="2A576D10" w:rsidR="00BC096E">
        <w:rPr>
          <w:rFonts w:ascii="Calibri" w:hAnsi="Calibri" w:cs="Calibri"/>
          <w:lang w:val="en-GB"/>
        </w:rPr>
        <w:t xml:space="preserve"> AS</w:t>
      </w:r>
      <w:r w:rsidRPr="2A576D10">
        <w:rPr>
          <w:rFonts w:ascii="Calibri" w:hAnsi="Calibri" w:cs="Calibri"/>
          <w:lang w:val="en-GB"/>
        </w:rPr>
        <w:t xml:space="preserve"> (hereinafter refer to as Baltic TSOs) plan to establish Baltic LFC block</w:t>
      </w:r>
      <w:r w:rsidRPr="2A576D10" w:rsidR="001146E8">
        <w:rPr>
          <w:rFonts w:ascii="Calibri" w:hAnsi="Calibri" w:cs="Calibri"/>
          <w:lang w:val="en-GB"/>
        </w:rPr>
        <w:t xml:space="preserve"> </w:t>
      </w:r>
      <w:r w:rsidRPr="2A576D10" w:rsidR="00804937">
        <w:rPr>
          <w:rFonts w:ascii="Calibri" w:hAnsi="Calibri" w:cs="Calibri"/>
          <w:lang w:val="en-GB"/>
        </w:rPr>
        <w:t>f</w:t>
      </w:r>
      <w:r w:rsidRPr="2A576D10" w:rsidR="001146E8">
        <w:rPr>
          <w:rFonts w:ascii="Calibri" w:hAnsi="Calibri" w:cs="Calibri"/>
          <w:lang w:val="en-GB"/>
        </w:rPr>
        <w:t>ollowing Baltic power system synchronization with C</w:t>
      </w:r>
      <w:r w:rsidRPr="2A576D10" w:rsidR="00B50879">
        <w:rPr>
          <w:rFonts w:ascii="Calibri" w:hAnsi="Calibri" w:cs="Calibri"/>
          <w:lang w:val="en-GB"/>
        </w:rPr>
        <w:t>ontinental Europe synchronous area</w:t>
      </w:r>
      <w:r w:rsidRPr="2A576D10">
        <w:rPr>
          <w:rFonts w:ascii="Calibri" w:hAnsi="Calibri" w:cs="Calibri"/>
          <w:lang w:val="en-GB"/>
        </w:rPr>
        <w:t>. Further information on the Baltic LFC concept is provided in the Baltic LFC concept document (</w:t>
      </w:r>
      <w:hyperlink r:id="rId8" w:history="1">
        <w:r w:rsidRPr="2A576D10">
          <w:rPr>
            <w:rStyle w:val="Hyperlink"/>
            <w:rFonts w:ascii="Calibri" w:hAnsi="Calibri" w:cs="Calibri"/>
            <w:lang w:val="en-GB"/>
          </w:rPr>
          <w:t>link</w:t>
        </w:r>
      </w:hyperlink>
      <w:r w:rsidRPr="2A576D10">
        <w:rPr>
          <w:rFonts w:ascii="Calibri" w:hAnsi="Calibri" w:cs="Calibri"/>
          <w:lang w:val="en-GB"/>
        </w:rPr>
        <w:t xml:space="preserve">). To ensure </w:t>
      </w:r>
      <w:r w:rsidRPr="2A576D10" w:rsidR="005056A2">
        <w:rPr>
          <w:rFonts w:ascii="Calibri" w:hAnsi="Calibri" w:cs="Calibri"/>
          <w:lang w:val="en-GB"/>
        </w:rPr>
        <w:t>transparen</w:t>
      </w:r>
      <w:r w:rsidRPr="2A576D10" w:rsidR="00CB68A2">
        <w:rPr>
          <w:rFonts w:ascii="Calibri" w:hAnsi="Calibri" w:cs="Calibri"/>
          <w:lang w:val="en-GB"/>
        </w:rPr>
        <w:t>cy</w:t>
      </w:r>
      <w:r w:rsidRPr="2A576D10" w:rsidR="00336F19">
        <w:rPr>
          <w:rFonts w:ascii="Calibri" w:hAnsi="Calibri" w:cs="Calibri"/>
          <w:lang w:val="en-GB"/>
        </w:rPr>
        <w:t xml:space="preserve"> </w:t>
      </w:r>
      <w:r w:rsidRPr="2A576D10" w:rsidR="00336F19">
        <w:rPr>
          <w:rFonts w:ascii="Calibri" w:hAnsi="Calibri" w:cs="Calibri"/>
          <w:lang w:val="en-GB"/>
        </w:rPr>
        <w:t>the Baltic TSOs</w:t>
      </w:r>
      <w:r w:rsidRPr="2A576D10" w:rsidR="00336F19">
        <w:rPr>
          <w:rFonts w:ascii="Calibri" w:hAnsi="Calibri" w:cs="Calibri"/>
          <w:lang w:val="en-GB"/>
        </w:rPr>
        <w:t xml:space="preserve"> have developed</w:t>
      </w:r>
      <w:r w:rsidRPr="2A576D10" w:rsidR="00DF524C">
        <w:rPr>
          <w:rFonts w:ascii="Calibri" w:hAnsi="Calibri" w:cs="Calibri"/>
          <w:lang w:val="en-GB"/>
        </w:rPr>
        <w:t xml:space="preserve"> frequency restoration reserve</w:t>
      </w:r>
      <w:r w:rsidRPr="2A576D10" w:rsidR="00D05952">
        <w:rPr>
          <w:rFonts w:ascii="Calibri" w:hAnsi="Calibri" w:cs="Calibri"/>
          <w:lang w:val="en-GB"/>
        </w:rPr>
        <w:t xml:space="preserve"> (hereinafter referred to as FRR)</w:t>
      </w:r>
      <w:r w:rsidRPr="2A576D10" w:rsidR="00DF524C">
        <w:rPr>
          <w:rFonts w:ascii="Calibri" w:hAnsi="Calibri" w:cs="Calibri"/>
          <w:lang w:val="en-GB"/>
        </w:rPr>
        <w:t xml:space="preserve"> </w:t>
      </w:r>
      <w:r w:rsidRPr="2A576D10">
        <w:rPr>
          <w:rFonts w:ascii="Calibri" w:hAnsi="Calibri" w:cs="Calibri"/>
          <w:lang w:val="en-GB"/>
        </w:rPr>
        <w:t xml:space="preserve">capacity </w:t>
      </w:r>
      <w:r w:rsidRPr="2A576D10" w:rsidR="009C24A1">
        <w:rPr>
          <w:rFonts w:ascii="Calibri" w:hAnsi="Calibri" w:cs="Calibri"/>
          <w:lang w:val="en-GB"/>
        </w:rPr>
        <w:t>dimensioning</w:t>
      </w:r>
      <w:r w:rsidRPr="2A576D10" w:rsidR="00A53602">
        <w:rPr>
          <w:rFonts w:ascii="Calibri" w:hAnsi="Calibri" w:cs="Calibri"/>
          <w:lang w:val="en-GB"/>
        </w:rPr>
        <w:t xml:space="preserve"> methodology</w:t>
      </w:r>
      <w:r w:rsidRPr="2A576D10" w:rsidR="0051762B">
        <w:rPr>
          <w:rFonts w:ascii="Calibri" w:hAnsi="Calibri" w:cs="Calibri"/>
          <w:lang w:val="en-GB"/>
        </w:rPr>
        <w:t xml:space="preserve"> and</w:t>
      </w:r>
      <w:r w:rsidRPr="2A576D10" w:rsidR="00A53602">
        <w:rPr>
          <w:rFonts w:ascii="Calibri" w:hAnsi="Calibri" w:cs="Calibri"/>
          <w:lang w:val="en-GB"/>
        </w:rPr>
        <w:t xml:space="preserve"> </w:t>
      </w:r>
      <w:r w:rsidRPr="2A576D10" w:rsidR="0051762B">
        <w:rPr>
          <w:rFonts w:ascii="Calibri" w:hAnsi="Calibri" w:cs="Calibri"/>
          <w:lang w:val="en-GB"/>
        </w:rPr>
        <w:t xml:space="preserve">coordinated </w:t>
      </w:r>
      <w:r w:rsidRPr="2A576D10" w:rsidR="00C72EE0">
        <w:rPr>
          <w:rFonts w:ascii="Calibri" w:hAnsi="Calibri" w:cs="Calibri"/>
          <w:lang w:val="en-GB"/>
        </w:rPr>
        <w:t xml:space="preserve">actions within LFC block to reduce </w:t>
      </w:r>
      <w:r w:rsidRPr="2A576D10" w:rsidR="00D05952">
        <w:rPr>
          <w:rFonts w:ascii="Calibri" w:hAnsi="Calibri" w:cs="Calibri"/>
          <w:lang w:val="en-GB"/>
        </w:rPr>
        <w:t>frequency restoration control error</w:t>
      </w:r>
      <w:r w:rsidRPr="2A576D10" w:rsidR="00B67ADB">
        <w:rPr>
          <w:rFonts w:ascii="Calibri" w:hAnsi="Calibri" w:cs="Calibri"/>
          <w:lang w:val="en-GB"/>
        </w:rPr>
        <w:t xml:space="preserve"> principles</w:t>
      </w:r>
      <w:r w:rsidRPr="2A576D10" w:rsidR="00864DCB">
        <w:rPr>
          <w:rFonts w:ascii="Calibri" w:hAnsi="Calibri" w:cs="Calibri"/>
          <w:lang w:val="en-GB"/>
        </w:rPr>
        <w:t xml:space="preserve"> (hereinafter </w:t>
      </w:r>
      <w:r w:rsidRPr="2A576D10" w:rsidR="001F58B1">
        <w:rPr>
          <w:rFonts w:ascii="Calibri" w:hAnsi="Calibri" w:cs="Calibri"/>
          <w:lang w:val="en-GB"/>
        </w:rPr>
        <w:t>referred to LFC block methodologies)</w:t>
      </w:r>
      <w:r w:rsidRPr="2A576D10" w:rsidR="00A53602">
        <w:rPr>
          <w:rFonts w:ascii="Calibri" w:hAnsi="Calibri" w:cs="Calibri"/>
          <w:lang w:val="en-GB"/>
        </w:rPr>
        <w:t>.</w:t>
      </w:r>
    </w:p>
    <w:p w:rsidR="30B31543" w:rsidP="2A576D10" w14:paraId="13D2CB59" w14:textId="1EA957D3">
      <w:pPr>
        <w:spacing w:before="0" w:beforeAutospacing="0" w:after="0" w:afterAutospacing="0"/>
        <w:jc w:val="both"/>
        <w:rPr>
          <w:rFonts w:ascii="Calibri" w:hAnsi="Calibri" w:cs="Calibri"/>
          <w:lang w:val="en-GB"/>
        </w:rPr>
      </w:pPr>
      <w:r w:rsidRPr="2A576D10" w:rsidR="00FB7139">
        <w:rPr>
          <w:lang w:val="en-GB"/>
        </w:rPr>
        <w:t>Hereby the</w:t>
      </w:r>
      <w:r w:rsidRPr="2A576D10" w:rsidR="00864DCB">
        <w:rPr>
          <w:rFonts w:ascii="Calibri" w:hAnsi="Calibri" w:cs="Calibri"/>
          <w:lang w:val="en-GB"/>
        </w:rPr>
        <w:t xml:space="preserve"> Baltic</w:t>
      </w:r>
      <w:r w:rsidRPr="2A576D10" w:rsidR="00FB7139">
        <w:rPr>
          <w:rFonts w:ascii="Calibri" w:hAnsi="Calibri" w:cs="Calibri"/>
          <w:lang w:val="en-GB"/>
        </w:rPr>
        <w:t xml:space="preserve"> TSOs are seeking input from stakeholders and market participants on </w:t>
      </w:r>
      <w:r w:rsidRPr="2A576D10" w:rsidR="00374CEF">
        <w:rPr>
          <w:rFonts w:ascii="Calibri" w:hAnsi="Calibri" w:cs="Calibri"/>
          <w:lang w:val="en-GB"/>
        </w:rPr>
        <w:t>LFC block methodologies</w:t>
      </w:r>
      <w:r w:rsidRPr="2A576D10" w:rsidR="001312B6">
        <w:rPr>
          <w:rFonts w:ascii="Calibri" w:hAnsi="Calibri" w:cs="Calibri"/>
          <w:lang w:val="en-GB"/>
        </w:rPr>
        <w:t xml:space="preserve">. </w:t>
      </w:r>
      <w:r w:rsidRPr="2A576D10" w:rsidR="00FB7139">
        <w:rPr>
          <w:rFonts w:ascii="Calibri" w:hAnsi="Calibri" w:cs="Calibri"/>
          <w:lang w:val="en-GB"/>
        </w:rPr>
        <w:t>After the public consultation, the TSOs will assess the comments submitted by the stakeholders</w:t>
      </w:r>
      <w:r w:rsidRPr="2A576D10" w:rsidR="280EE523">
        <w:rPr>
          <w:rFonts w:ascii="Calibri" w:hAnsi="Calibri" w:cs="Calibri"/>
          <w:lang w:val="en-GB"/>
        </w:rPr>
        <w:t xml:space="preserve"> and</w:t>
      </w:r>
      <w:r w:rsidRPr="2A576D10" w:rsidR="00FB7139">
        <w:rPr>
          <w:rFonts w:ascii="Calibri" w:hAnsi="Calibri" w:cs="Calibri"/>
          <w:lang w:val="en-GB"/>
        </w:rPr>
        <w:t xml:space="preserve"> </w:t>
      </w:r>
      <w:r w:rsidRPr="2A576D10" w:rsidR="28533C9E">
        <w:rPr>
          <w:rFonts w:ascii="Calibri" w:hAnsi="Calibri" w:cs="Calibri"/>
          <w:lang w:val="en-GB"/>
        </w:rPr>
        <w:t xml:space="preserve">adjust </w:t>
      </w:r>
      <w:r w:rsidRPr="2A576D10" w:rsidR="00FB7139">
        <w:rPr>
          <w:rFonts w:ascii="Calibri" w:hAnsi="Calibri" w:cs="Calibri"/>
          <w:lang w:val="en-GB"/>
        </w:rPr>
        <w:t>where relevant</w:t>
      </w:r>
      <w:r w:rsidRPr="2A576D10" w:rsidR="00EE0BF4">
        <w:rPr>
          <w:rFonts w:ascii="Calibri" w:hAnsi="Calibri" w:cs="Calibri"/>
          <w:lang w:val="en-GB"/>
        </w:rPr>
        <w:t xml:space="preserve"> changes </w:t>
      </w:r>
      <w:r w:rsidRPr="2A576D10" w:rsidR="77495AC8">
        <w:rPr>
          <w:rFonts w:ascii="Calibri" w:hAnsi="Calibri" w:cs="Calibri"/>
          <w:lang w:val="en-GB"/>
        </w:rPr>
        <w:t>are sensible</w:t>
      </w:r>
      <w:r w:rsidRPr="2A576D10" w:rsidR="0061261B">
        <w:rPr>
          <w:rFonts w:ascii="Calibri" w:hAnsi="Calibri" w:cs="Calibri"/>
          <w:lang w:val="en-GB"/>
        </w:rPr>
        <w:t>. Also</w:t>
      </w:r>
      <w:r w:rsidRPr="2A576D10" w:rsidR="00864488">
        <w:rPr>
          <w:rFonts w:ascii="Calibri" w:hAnsi="Calibri" w:cs="Calibri"/>
          <w:lang w:val="en-GB"/>
        </w:rPr>
        <w:t>,</w:t>
      </w:r>
      <w:r w:rsidRPr="2A576D10" w:rsidR="00FB7139">
        <w:rPr>
          <w:rFonts w:ascii="Calibri" w:hAnsi="Calibri" w:cs="Calibri"/>
          <w:lang w:val="en-GB"/>
        </w:rPr>
        <w:t xml:space="preserve"> the assessment of </w:t>
      </w:r>
      <w:r w:rsidRPr="2A576D10" w:rsidR="0061261B">
        <w:rPr>
          <w:rFonts w:ascii="Calibri" w:hAnsi="Calibri" w:cs="Calibri"/>
          <w:lang w:val="en-GB"/>
        </w:rPr>
        <w:t xml:space="preserve">comments provided by the stakeholders will be published. </w:t>
      </w:r>
    </w:p>
    <w:p w:rsidR="00E77862" w:rsidRPr="00347012" w:rsidP="2A576D10" w14:paraId="6A9F22D8" w14:textId="208DF1D9">
      <w:pPr>
        <w:pStyle w:val="Heading1"/>
        <w:rPr>
          <w:rFonts w:asciiTheme="minorAscii" w:eastAsiaTheme="minorAscii" w:hAnsiTheme="minorAscii" w:cstheme="minorAscii"/>
          <w:b/>
          <w:bCs/>
          <w:sz w:val="32"/>
          <w:szCs w:val="32"/>
          <w:lang w:val="en-GB"/>
        </w:rPr>
      </w:pPr>
      <w:r w:rsidRPr="2A576D10">
        <w:rPr>
          <w:lang w:val="en-GB"/>
        </w:rPr>
        <w:t>Questionnaire</w:t>
      </w:r>
      <w:r w:rsidRPr="2A576D10" w:rsidR="00B13860">
        <w:rPr>
          <w:lang w:val="en-GB"/>
        </w:rPr>
        <w:t xml:space="preserve"> for public consultation</w:t>
      </w:r>
    </w:p>
    <w:p w:rsidR="009A449A" w:rsidP="6D993864" w14:paraId="3D6705A5" w14:textId="3450531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en-GB"/>
        </w:rPr>
      </w:pPr>
    </w:p>
    <w:tbl>
      <w:tblPr>
        <w:tblStyle w:val="TableGrid"/>
        <w:tblW w:w="9059" w:type="dxa"/>
        <w:tblLook w:val="04A0"/>
      </w:tblPr>
      <w:tblGrid>
        <w:gridCol w:w="480"/>
        <w:gridCol w:w="3601"/>
        <w:gridCol w:w="5046"/>
      </w:tblGrid>
      <w:tr w14:paraId="5F76743D" w14:textId="77777777" w:rsidTr="2A576D10">
        <w:tblPrEx>
          <w:tblW w:w="9059" w:type="dxa"/>
          <w:tblLook w:val="04A0"/>
        </w:tblPrEx>
        <w:trPr>
          <w:trHeight w:val="307"/>
        </w:trPr>
        <w:tc>
          <w:tcPr>
            <w:tcW w:w="412" w:type="dxa"/>
            <w:noWrap/>
            <w:hideMark/>
          </w:tcPr>
          <w:p w:rsidR="009A449A" w:rsidRPr="00793A0C" w:rsidP="007B0135" w14:paraId="33A9B7B6" w14:textId="7777777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GB" w:eastAsia="en-GB"/>
              </w:rPr>
              <w:t>No</w:t>
            </w:r>
          </w:p>
        </w:tc>
        <w:tc>
          <w:tcPr>
            <w:tcW w:w="3601" w:type="dxa"/>
            <w:hideMark/>
          </w:tcPr>
          <w:p w:rsidR="009A449A" w:rsidRPr="00793A0C" w:rsidP="007B0135" w14:paraId="10F983A8" w14:textId="7777777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GB" w:eastAsia="en-GB"/>
              </w:rPr>
              <w:t>Question</w:t>
            </w:r>
          </w:p>
        </w:tc>
        <w:tc>
          <w:tcPr>
            <w:tcW w:w="5046" w:type="dxa"/>
            <w:noWrap/>
            <w:hideMark/>
          </w:tcPr>
          <w:p w:rsidR="009A449A" w:rsidRPr="00793A0C" w:rsidP="007B0135" w14:paraId="4F3C82E5" w14:textId="77777777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GB" w:eastAsia="en-GB"/>
              </w:rPr>
              <w:t>Answer</w:t>
            </w:r>
          </w:p>
        </w:tc>
      </w:tr>
      <w:tr w14:paraId="592DCA22" w14:textId="77777777" w:rsidTr="2A576D10">
        <w:tblPrEx>
          <w:tblW w:w="9059" w:type="dxa"/>
          <w:tblLook w:val="04A0"/>
        </w:tblPrEx>
        <w:trPr>
          <w:trHeight w:val="292"/>
        </w:trPr>
        <w:tc>
          <w:tcPr>
            <w:tcW w:w="412" w:type="dxa"/>
            <w:noWrap/>
          </w:tcPr>
          <w:p w:rsidR="009A449A" w:rsidRPr="00793A0C" w:rsidP="007B0135" w14:paraId="5E563B53" w14:textId="428D6FD9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1.</w:t>
            </w:r>
          </w:p>
        </w:tc>
        <w:tc>
          <w:tcPr>
            <w:tcW w:w="3601" w:type="dxa"/>
            <w:noWrap/>
            <w:hideMark/>
          </w:tcPr>
          <w:p w:rsidR="009A449A" w:rsidRPr="00793A0C" w:rsidP="006729CE" w14:paraId="2D2EBFF6" w14:textId="77777777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/>
                <w:color w:val="000000" w:themeColor="text1"/>
                <w:lang w:val="en-GB" w:eastAsia="en-GB"/>
              </w:rPr>
              <w:t xml:space="preserve">What is your name? </w:t>
            </w:r>
          </w:p>
        </w:tc>
        <w:tc>
          <w:tcPr>
            <w:tcW w:w="5046" w:type="dxa"/>
            <w:noWrap/>
            <w:hideMark/>
          </w:tcPr>
          <w:p w:rsidR="009A449A" w:rsidRPr="00793A0C" w:rsidP="007B0135" w14:paraId="75870DEA" w14:textId="77777777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 </w:t>
            </w:r>
          </w:p>
        </w:tc>
      </w:tr>
      <w:tr w14:paraId="4CC9E7D2" w14:textId="77777777" w:rsidTr="2A576D10">
        <w:tblPrEx>
          <w:tblW w:w="9059" w:type="dxa"/>
          <w:tblLook w:val="04A0"/>
        </w:tblPrEx>
        <w:trPr>
          <w:trHeight w:val="292"/>
        </w:trPr>
        <w:tc>
          <w:tcPr>
            <w:tcW w:w="412" w:type="dxa"/>
            <w:noWrap/>
          </w:tcPr>
          <w:p w:rsidR="009A449A" w:rsidRPr="00793A0C" w:rsidP="007B0135" w14:paraId="4CB06B91" w14:textId="35A8AD3B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2.</w:t>
            </w:r>
          </w:p>
        </w:tc>
        <w:tc>
          <w:tcPr>
            <w:tcW w:w="3601" w:type="dxa"/>
            <w:noWrap/>
            <w:hideMark/>
          </w:tcPr>
          <w:p w:rsidR="009A449A" w:rsidRPr="00793A0C" w:rsidP="006729CE" w14:paraId="271B8520" w14:textId="77777777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/>
                <w:color w:val="000000" w:themeColor="text1"/>
                <w:lang w:val="en-GB" w:eastAsia="en-GB"/>
              </w:rPr>
              <w:t>What is your email address?</w:t>
            </w:r>
          </w:p>
        </w:tc>
        <w:tc>
          <w:tcPr>
            <w:tcW w:w="5046" w:type="dxa"/>
            <w:noWrap/>
            <w:hideMark/>
          </w:tcPr>
          <w:p w:rsidR="009A449A" w:rsidRPr="00793A0C" w:rsidP="007B0135" w14:paraId="65CEE23B" w14:textId="77777777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 </w:t>
            </w:r>
          </w:p>
        </w:tc>
      </w:tr>
      <w:tr w14:paraId="7B02B42C" w14:textId="77777777" w:rsidTr="2A576D10">
        <w:tblPrEx>
          <w:tblW w:w="9059" w:type="dxa"/>
          <w:tblLook w:val="04A0"/>
        </w:tblPrEx>
        <w:trPr>
          <w:trHeight w:val="292"/>
        </w:trPr>
        <w:tc>
          <w:tcPr>
            <w:tcW w:w="412" w:type="dxa"/>
            <w:noWrap/>
          </w:tcPr>
          <w:p w:rsidR="009A449A" w:rsidRPr="00793A0C" w:rsidP="007B0135" w14:paraId="78CF3CD3" w14:textId="67110978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3.</w:t>
            </w:r>
          </w:p>
        </w:tc>
        <w:tc>
          <w:tcPr>
            <w:tcW w:w="3601" w:type="dxa"/>
            <w:noWrap/>
            <w:hideMark/>
          </w:tcPr>
          <w:p w:rsidR="009A449A" w:rsidRPr="00793A0C" w:rsidP="006729CE" w14:paraId="415D6D2D" w14:textId="77777777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/>
                <w:color w:val="000000" w:themeColor="text1"/>
                <w:lang w:val="en-GB" w:eastAsia="en-GB"/>
              </w:rPr>
              <w:t>What is your organisation?</w:t>
            </w:r>
          </w:p>
        </w:tc>
        <w:tc>
          <w:tcPr>
            <w:tcW w:w="5046" w:type="dxa"/>
            <w:noWrap/>
            <w:hideMark/>
          </w:tcPr>
          <w:p w:rsidR="009A449A" w:rsidRPr="00793A0C" w:rsidP="007B0135" w14:paraId="3832415F" w14:textId="77777777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 </w:t>
            </w:r>
          </w:p>
        </w:tc>
      </w:tr>
      <w:tr w14:paraId="63219C1F" w14:textId="77777777" w:rsidTr="2A576D10">
        <w:tblPrEx>
          <w:tblW w:w="9059" w:type="dxa"/>
          <w:tblLook w:val="04A0"/>
        </w:tblPrEx>
        <w:trPr>
          <w:trHeight w:val="387"/>
        </w:trPr>
        <w:tc>
          <w:tcPr>
            <w:tcW w:w="412" w:type="dxa"/>
            <w:noWrap/>
          </w:tcPr>
          <w:p w:rsidR="006729CE" w:rsidRPr="00793A0C" w:rsidP="007B0135" w14:paraId="31C6F3F2" w14:textId="43B11AEE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4.</w:t>
            </w:r>
          </w:p>
        </w:tc>
        <w:tc>
          <w:tcPr>
            <w:tcW w:w="3601" w:type="dxa"/>
            <w:noWrap/>
            <w:hideMark/>
          </w:tcPr>
          <w:p w:rsidR="006729CE" w:rsidRPr="00793A0C" w:rsidP="006729CE" w14:paraId="38895D69" w14:textId="77777777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/>
                <w:color w:val="000000" w:themeColor="text1"/>
                <w:lang w:val="en-GB" w:eastAsia="en-GB"/>
              </w:rPr>
              <w:t xml:space="preserve">In which country is your organisation based? </w:t>
            </w:r>
          </w:p>
        </w:tc>
        <w:tc>
          <w:tcPr>
            <w:tcW w:w="5046" w:type="dxa"/>
            <w:noWrap/>
            <w:hideMark/>
          </w:tcPr>
          <w:p w:rsidR="006729CE" w:rsidRPr="00793A0C" w:rsidP="007B0135" w14:paraId="08D15E76" w14:textId="77777777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 </w:t>
            </w:r>
          </w:p>
        </w:tc>
      </w:tr>
    </w:tbl>
    <w:p w:rsidR="2A576D10" w14:paraId="5C6AD139" w14:textId="5D97DFCE"/>
    <w:p w:rsidR="002A34AA" w:rsidP="6D993864" w14:paraId="36240652" w14:textId="2CBF940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lang w:val="en-GB"/>
        </w:rPr>
      </w:pPr>
    </w:p>
    <w:p w:rsidR="00B220BF" w:rsidP="6D993864" w14:paraId="7BC19811" w14:textId="347FAFD8">
      <w:pPr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6D993864">
        <w:rPr>
          <w:rFonts w:ascii="Calibri" w:hAnsi="Calibri" w:cs="Calibri"/>
          <w:b/>
          <w:bCs/>
          <w:sz w:val="28"/>
          <w:szCs w:val="28"/>
          <w:lang w:val="en-GB"/>
        </w:rPr>
        <w:br w:type="page"/>
      </w:r>
    </w:p>
    <w:p w:rsidR="003B12E3" w:rsidRPr="00AE7B4A" w:rsidP="2A576D10" w14:paraId="5E69ECF1" w14:textId="11F099FA">
      <w:pPr>
        <w:pStyle w:val="Heading2"/>
        <w:rPr>
          <w:rFonts w:asciiTheme="minorAscii" w:eastAsiaTheme="minorAscii" w:hAnsiTheme="minorAscii" w:cstheme="minorAscii"/>
          <w:b/>
          <w:bCs/>
          <w:sz w:val="28"/>
          <w:szCs w:val="28"/>
          <w:lang w:val="en-GB"/>
        </w:rPr>
      </w:pPr>
      <w:r w:rsidRPr="2A576D10">
        <w:rPr>
          <w:lang w:val="en-GB"/>
        </w:rPr>
        <w:t xml:space="preserve">Questions for </w:t>
      </w:r>
      <w:r w:rsidRPr="2A576D10" w:rsidR="00203C53">
        <w:rPr>
          <w:lang w:val="en-GB"/>
        </w:rPr>
        <w:t xml:space="preserve">Baltic Load-Frequency Control block </w:t>
      </w:r>
      <w:r w:rsidRPr="2A576D10" w:rsidR="71CCF649">
        <w:rPr>
          <w:lang w:val="en-GB"/>
        </w:rPr>
        <w:t xml:space="preserve">FRR </w:t>
      </w:r>
      <w:r w:rsidRPr="2A576D10" w:rsidR="44D66E3C">
        <w:rPr>
          <w:lang w:val="en-GB"/>
        </w:rPr>
        <w:t>dimensioning</w:t>
      </w:r>
      <w:r w:rsidRPr="2A576D10" w:rsidR="00203C53">
        <w:rPr>
          <w:lang w:val="en-GB"/>
        </w:rPr>
        <w:t xml:space="preserve"> methodolog</w:t>
      </w:r>
      <w:r w:rsidRPr="2A576D10" w:rsidR="4CE83879">
        <w:rPr>
          <w:lang w:val="en-GB"/>
        </w:rPr>
        <w:t>y</w:t>
      </w:r>
    </w:p>
    <w:p w:rsidR="009A449A" w:rsidRPr="00B220BF" w:rsidP="2A576D10" w14:paraId="1716C51B" w14:textId="77777777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bCs/>
          <w:sz w:val="28"/>
          <w:szCs w:val="28"/>
          <w:lang w:val="en-GB" w:eastAsia="en-GB"/>
        </w:rPr>
      </w:pPr>
    </w:p>
    <w:p w:rsidR="00347012" w:rsidP="03688ACB" w14:paraId="7562A14E" w14:textId="1C9B08D3">
      <w:pPr>
        <w:spacing w:after="0"/>
        <w:rPr>
          <w:lang w:val="en-GB"/>
        </w:rPr>
      </w:pPr>
      <w:r>
        <w:rPr>
          <w:lang w:val="en-GB"/>
        </w:rPr>
        <w:t>Please</w:t>
      </w:r>
      <w:r w:rsidRPr="03688ACB" w:rsidR="34960E13">
        <w:rPr>
          <w:lang w:val="en-GB"/>
        </w:rPr>
        <w:t xml:space="preserve"> provide the comment</w:t>
      </w:r>
      <w:r>
        <w:rPr>
          <w:lang w:val="en-GB"/>
        </w:rPr>
        <w:t>s</w:t>
      </w:r>
      <w:r w:rsidRPr="03688ACB" w:rsidR="34960E13">
        <w:rPr>
          <w:lang w:val="en-GB"/>
        </w:rPr>
        <w:t xml:space="preserve"> with the reference to the chapter in the </w:t>
      </w:r>
      <w:r w:rsidRPr="03688ACB" w:rsidR="250E95B4">
        <w:rPr>
          <w:lang w:val="en-GB"/>
        </w:rPr>
        <w:t>table below. Add rows if there are more comments.</w:t>
      </w:r>
    </w:p>
    <w:p w:rsidR="00C01D0C" w:rsidP="03688ACB" w14:paraId="00822AD9" w14:textId="77777777">
      <w:pPr>
        <w:spacing w:after="0"/>
        <w:rPr>
          <w:lang w:val="en-GB"/>
        </w:rPr>
      </w:pPr>
    </w:p>
    <w:tbl>
      <w:tblPr>
        <w:tblStyle w:val="TableGrid"/>
        <w:tblW w:w="0" w:type="auto"/>
        <w:tblLayout w:type="fixed"/>
        <w:tblLook w:val="06A0"/>
      </w:tblPr>
      <w:tblGrid>
        <w:gridCol w:w="1155"/>
        <w:gridCol w:w="8348"/>
      </w:tblGrid>
      <w:tr w14:paraId="7B3A9C8E" w14:textId="77777777" w:rsidTr="00282B8E">
        <w:tblPrEx>
          <w:tblW w:w="0" w:type="auto"/>
          <w:tblLayout w:type="fixed"/>
          <w:tblLook w:val="06A0"/>
        </w:tblPrEx>
        <w:tc>
          <w:tcPr>
            <w:tcW w:w="1155" w:type="dxa"/>
          </w:tcPr>
          <w:p w:rsidR="329B7DDD" w:rsidP="6D993864" w14:paraId="6A21FCD5" w14:textId="1BFA8562">
            <w:pPr>
              <w:pStyle w:val="NormalWeb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en-GB"/>
              </w:rPr>
            </w:pPr>
            <w:r w:rsidRPr="6D993864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en-GB"/>
              </w:rPr>
              <w:t>No of chapter</w:t>
            </w:r>
          </w:p>
        </w:tc>
        <w:tc>
          <w:tcPr>
            <w:tcW w:w="8348" w:type="dxa"/>
          </w:tcPr>
          <w:p w:rsidR="329B7DDD" w:rsidP="42CA2596" w14:paraId="40F12E12" w14:textId="6D4E8CF8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767171" w:themeColor="background2" w:themeShade="80"/>
                <w:sz w:val="32"/>
                <w:szCs w:val="32"/>
                <w:lang w:val="en-GB"/>
              </w:rPr>
            </w:pPr>
            <w:r w:rsidRPr="6D993864">
              <w:rPr>
                <w:b/>
                <w:bCs/>
                <w:color w:val="767171" w:themeColor="background2" w:themeShade="80"/>
                <w:sz w:val="32"/>
                <w:szCs w:val="32"/>
                <w:lang w:val="en-GB"/>
              </w:rPr>
              <w:t>General comments</w:t>
            </w:r>
          </w:p>
          <w:p w:rsidR="42CA2596" w:rsidP="42CA2596" w14:paraId="1EE434EB" w14:textId="26EA6A64">
            <w:pPr>
              <w:pStyle w:val="NormalWeb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en-GB"/>
              </w:rPr>
            </w:pPr>
          </w:p>
        </w:tc>
      </w:tr>
      <w:tr w14:paraId="66CFF6BE" w14:textId="77777777" w:rsidTr="00282B8E">
        <w:tblPrEx>
          <w:tblW w:w="0" w:type="auto"/>
          <w:tblLayout w:type="fixed"/>
          <w:tblLook w:val="06A0"/>
        </w:tblPrEx>
        <w:tc>
          <w:tcPr>
            <w:tcW w:w="1155" w:type="dxa"/>
          </w:tcPr>
          <w:p w:rsidR="42CA2596" w:rsidP="6D993864" w14:paraId="646D1A44" w14:textId="623DF63B">
            <w:pPr>
              <w:pStyle w:val="NormalWeb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en-GB"/>
              </w:rPr>
            </w:pPr>
          </w:p>
        </w:tc>
        <w:tc>
          <w:tcPr>
            <w:tcW w:w="8348" w:type="dxa"/>
          </w:tcPr>
          <w:p w:rsidR="42CA2596" w:rsidP="6D993864" w14:paraId="55766844" w14:textId="157F977A">
            <w:pPr>
              <w:pStyle w:val="NormalWeb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en-GB"/>
              </w:rPr>
            </w:pPr>
          </w:p>
        </w:tc>
      </w:tr>
      <w:tr w14:paraId="662AA9F7" w14:textId="77777777" w:rsidTr="00282B8E">
        <w:tblPrEx>
          <w:tblW w:w="0" w:type="auto"/>
          <w:tblLayout w:type="fixed"/>
          <w:tblLook w:val="06A0"/>
        </w:tblPrEx>
        <w:tc>
          <w:tcPr>
            <w:tcW w:w="1155" w:type="dxa"/>
          </w:tcPr>
          <w:p w:rsidR="42CA2596" w:rsidP="6D993864" w14:paraId="47B2BD98" w14:textId="7A700927">
            <w:pPr>
              <w:pStyle w:val="NormalWeb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en-GB"/>
              </w:rPr>
            </w:pPr>
          </w:p>
        </w:tc>
        <w:tc>
          <w:tcPr>
            <w:tcW w:w="8348" w:type="dxa"/>
          </w:tcPr>
          <w:p w:rsidR="42CA2596" w:rsidP="6D993864" w14:paraId="76C4EADF" w14:textId="157F977A">
            <w:pPr>
              <w:pStyle w:val="NormalWeb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en-GB"/>
              </w:rPr>
            </w:pPr>
          </w:p>
        </w:tc>
      </w:tr>
    </w:tbl>
    <w:p w:rsidR="00DF24F0" w:rsidP="6D993864" w14:paraId="0670AD5A" w14:textId="7777777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767171" w:themeColor="background2" w:themeShade="80"/>
          <w:sz w:val="22"/>
          <w:szCs w:val="22"/>
          <w:lang w:val="en-GB"/>
        </w:rPr>
      </w:pPr>
    </w:p>
    <w:p w:rsidR="000061DF" w:rsidP="2A576D10" w14:paraId="60A46CBB" w14:textId="712E39F8">
      <w:pPr>
        <w:pStyle w:val="Heading2"/>
        <w:rPr>
          <w:rFonts w:ascii="Calibri" w:hAnsi="Calibri" w:cs="Calibri"/>
          <w:b/>
          <w:bCs/>
          <w:sz w:val="28"/>
          <w:szCs w:val="28"/>
          <w:lang w:val="en-GB"/>
        </w:rPr>
      </w:pPr>
      <w:r w:rsidRPr="2A576D10" w:rsidR="6D6CC98C">
        <w:rPr>
          <w:lang w:val="en-GB"/>
        </w:rPr>
        <w:t xml:space="preserve">Questions for Baltic Load-Frequency Control block </w:t>
      </w:r>
      <w:r w:rsidRPr="2A576D10" w:rsidR="5D93AB00">
        <w:rPr>
          <w:lang w:val="en-GB"/>
        </w:rPr>
        <w:t xml:space="preserve">coordinated action to reduce frequency restoration control error </w:t>
      </w:r>
      <w:r w:rsidRPr="2A576D10" w:rsidR="6D6CC98C">
        <w:rPr>
          <w:lang w:val="en-GB"/>
        </w:rPr>
        <w:t>methodolog</w:t>
      </w:r>
      <w:r w:rsidRPr="2A576D10" w:rsidR="39D581B4">
        <w:rPr>
          <w:lang w:val="en-GB"/>
        </w:rPr>
        <w:t>y</w:t>
      </w:r>
    </w:p>
    <w:p w:rsidR="000061DF" w:rsidP="2A576D10" w14:paraId="65FC2D9E" w14:textId="77777777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bCs/>
          <w:sz w:val="18"/>
          <w:szCs w:val="18"/>
          <w:lang w:val="en-GB" w:eastAsia="en-GB"/>
        </w:rPr>
      </w:pPr>
    </w:p>
    <w:p w:rsidR="000061DF" w:rsidP="2A576D10" w14:paraId="081681BC" w14:textId="1C9B08D3">
      <w:pPr>
        <w:spacing w:before="0" w:beforeAutospacing="0" w:after="0" w:afterAutospacing="0"/>
        <w:rPr>
          <w:lang w:val="en-GB"/>
        </w:rPr>
      </w:pPr>
      <w:r w:rsidRPr="2A576D10" w:rsidR="6D6CC98C">
        <w:rPr>
          <w:lang w:val="en-GB"/>
        </w:rPr>
        <w:t>Please provide the comments with the reference to the chapter in the table below. Add rows if there are more comments.</w:t>
      </w:r>
    </w:p>
    <w:p w:rsidR="000061DF" w:rsidP="2A576D10" w14:paraId="6FE412E3" w14:textId="77777777">
      <w:pPr>
        <w:spacing w:before="0" w:beforeAutospacing="0" w:after="0" w:afterAutospacing="0"/>
        <w:rPr>
          <w:lang w:val="en-GB"/>
        </w:rPr>
      </w:pPr>
    </w:p>
    <w:tbl>
      <w:tblPr>
        <w:tblStyle w:val="TableGrid"/>
        <w:tblW w:w="0" w:type="auto"/>
        <w:tblLook w:val="06A0"/>
      </w:tblPr>
      <w:tblGrid>
        <w:gridCol w:w="1142"/>
        <w:gridCol w:w="8254"/>
      </w:tblGrid>
      <w:tr w14:paraId="3042FA54" w:rsidTr="2A576D10">
        <w:tblPrEx>
          <w:tblW w:w="0" w:type="auto"/>
          <w:tblLook w:val="06A0"/>
        </w:tblPrEx>
        <w:trPr>
          <w:trHeight w:val="300"/>
        </w:trPr>
        <w:tc>
          <w:tcPr>
            <w:tcW w:w="1155" w:type="dxa"/>
          </w:tcPr>
          <w:p w:rsidR="2A576D10" w:rsidP="2A576D10" w14:paraId="0A87D0FF" w14:textId="1BFA8562">
            <w:pPr>
              <w:pStyle w:val="NormalWeb"/>
              <w:rPr>
                <w:rFonts w:ascii="Calibri" w:hAnsi="Calibri" w:cs="Calibri"/>
                <w:color w:val="767171" w:themeColor="background2" w:themeShade="80" w:themeTint="FF"/>
                <w:sz w:val="22"/>
                <w:szCs w:val="22"/>
                <w:lang w:val="en-GB"/>
              </w:rPr>
            </w:pPr>
            <w:r w:rsidRPr="2A576D10">
              <w:rPr>
                <w:rFonts w:ascii="Calibri" w:hAnsi="Calibri" w:cs="Calibri"/>
                <w:color w:val="767171" w:themeColor="background2" w:themeShade="80" w:themeTint="FF"/>
                <w:sz w:val="22"/>
                <w:szCs w:val="22"/>
                <w:lang w:val="en-GB"/>
              </w:rPr>
              <w:t>No of chapter</w:t>
            </w:r>
          </w:p>
        </w:tc>
        <w:tc>
          <w:tcPr>
            <w:tcW w:w="8348" w:type="dxa"/>
          </w:tcPr>
          <w:p w:rsidR="2A576D10" w:rsidP="2A576D10" w14:paraId="6B0128D3" w14:textId="6D4E8CF8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767171" w:themeColor="background2" w:themeShade="80" w:themeTint="FF"/>
                <w:sz w:val="32"/>
                <w:szCs w:val="32"/>
                <w:lang w:val="en-GB"/>
              </w:rPr>
            </w:pPr>
            <w:r w:rsidRPr="2A576D10">
              <w:rPr>
                <w:b/>
                <w:bCs/>
                <w:color w:val="767171" w:themeColor="background2" w:themeShade="80" w:themeTint="FF"/>
                <w:sz w:val="32"/>
                <w:szCs w:val="32"/>
                <w:lang w:val="en-GB"/>
              </w:rPr>
              <w:t>General comments</w:t>
            </w:r>
          </w:p>
          <w:p w:rsidR="2A576D10" w:rsidP="2A576D10" w14:paraId="14A0C5DF" w14:textId="26EA6A64">
            <w:pPr>
              <w:pStyle w:val="NormalWeb"/>
              <w:rPr>
                <w:rFonts w:ascii="Calibri" w:hAnsi="Calibri" w:cs="Calibri"/>
                <w:color w:val="767171" w:themeColor="background2" w:themeShade="80" w:themeTint="FF"/>
                <w:sz w:val="22"/>
                <w:szCs w:val="22"/>
                <w:lang w:val="en-GB"/>
              </w:rPr>
            </w:pPr>
          </w:p>
        </w:tc>
      </w:tr>
      <w:tr w14:paraId="6ED68F6C" w:rsidTr="2A576D10">
        <w:tblPrEx>
          <w:tblW w:w="0" w:type="auto"/>
          <w:tblLook w:val="06A0"/>
        </w:tblPrEx>
        <w:trPr>
          <w:trHeight w:val="300"/>
        </w:trPr>
        <w:tc>
          <w:tcPr>
            <w:tcW w:w="1155" w:type="dxa"/>
          </w:tcPr>
          <w:p w:rsidR="2A576D10" w:rsidP="2A576D10" w14:paraId="354276FA" w14:textId="623DF63B">
            <w:pPr>
              <w:pStyle w:val="NormalWeb"/>
              <w:rPr>
                <w:rFonts w:ascii="Calibri" w:hAnsi="Calibri" w:cs="Calibri"/>
                <w:color w:val="767171" w:themeColor="background2" w:themeShade="80" w:themeTint="FF"/>
                <w:sz w:val="22"/>
                <w:szCs w:val="22"/>
                <w:lang w:val="en-GB"/>
              </w:rPr>
            </w:pPr>
          </w:p>
        </w:tc>
        <w:tc>
          <w:tcPr>
            <w:tcW w:w="8348" w:type="dxa"/>
          </w:tcPr>
          <w:p w:rsidR="2A576D10" w:rsidP="2A576D10" w14:paraId="077D51CC" w14:textId="157F977A">
            <w:pPr>
              <w:pStyle w:val="NormalWeb"/>
              <w:rPr>
                <w:rFonts w:ascii="Calibri" w:hAnsi="Calibri" w:cs="Calibri"/>
                <w:color w:val="767171" w:themeColor="background2" w:themeShade="80" w:themeTint="FF"/>
                <w:sz w:val="22"/>
                <w:szCs w:val="22"/>
                <w:lang w:val="en-GB"/>
              </w:rPr>
            </w:pPr>
          </w:p>
        </w:tc>
      </w:tr>
      <w:tr w14:paraId="416F9117" w:rsidTr="2A576D10">
        <w:tblPrEx>
          <w:tblW w:w="0" w:type="auto"/>
          <w:tblLook w:val="06A0"/>
        </w:tblPrEx>
        <w:trPr>
          <w:trHeight w:val="300"/>
        </w:trPr>
        <w:tc>
          <w:tcPr>
            <w:tcW w:w="1155" w:type="dxa"/>
          </w:tcPr>
          <w:p w:rsidR="2A576D10" w:rsidP="2A576D10" w14:paraId="7EC92EF5" w14:textId="7A700927">
            <w:pPr>
              <w:pStyle w:val="NormalWeb"/>
              <w:rPr>
                <w:rFonts w:ascii="Calibri" w:hAnsi="Calibri" w:cs="Calibri"/>
                <w:color w:val="767171" w:themeColor="background2" w:themeShade="80" w:themeTint="FF"/>
                <w:sz w:val="22"/>
                <w:szCs w:val="22"/>
                <w:lang w:val="en-GB"/>
              </w:rPr>
            </w:pPr>
          </w:p>
        </w:tc>
        <w:tc>
          <w:tcPr>
            <w:tcW w:w="8348" w:type="dxa"/>
          </w:tcPr>
          <w:p w:rsidR="2A576D10" w:rsidP="2A576D10" w14:paraId="075CF8ED" w14:textId="157F977A">
            <w:pPr>
              <w:pStyle w:val="NormalWeb"/>
              <w:rPr>
                <w:rFonts w:ascii="Calibri" w:hAnsi="Calibri" w:cs="Calibri"/>
                <w:color w:val="767171" w:themeColor="background2" w:themeShade="80" w:themeTint="FF"/>
                <w:sz w:val="22"/>
                <w:szCs w:val="22"/>
                <w:lang w:val="en-GB"/>
              </w:rPr>
            </w:pPr>
          </w:p>
        </w:tc>
      </w:tr>
    </w:tbl>
    <w:p w:rsidR="000061DF" w:rsidP="2A576D10" w14:paraId="1C19DF3B" w14:textId="7777777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767171" w:themeColor="background2" w:themeShade="80" w:themeTint="FF"/>
          <w:sz w:val="22"/>
          <w:szCs w:val="22"/>
          <w:lang w:val="en-GB"/>
        </w:rPr>
      </w:pPr>
    </w:p>
    <w:p w:rsidR="000061DF" w:rsidP="2A576D10" w14:paraId="3BC426C3" w14:textId="462675C6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en-GB"/>
        </w:rPr>
      </w:pPr>
    </w:p>
    <w:p w:rsidR="00F551C7" w:rsidRPr="001B338A" w:rsidP="007B0135" w14:paraId="3003BCC0" w14:textId="3961B701">
      <w:pPr>
        <w:jc w:val="both"/>
        <w:rPr>
          <w:color w:val="404040" w:themeColor="text1" w:themeTint="BF"/>
          <w:lang w:val="en-GB" w:eastAsia="en-GB"/>
        </w:rPr>
      </w:pPr>
      <w:r w:rsidRPr="335D908D">
        <w:rPr>
          <w:b/>
          <w:bCs/>
          <w:color w:val="000000" w:themeColor="text1"/>
          <w:lang w:val="en-GB" w:eastAsia="en-GB"/>
        </w:rPr>
        <w:t>Please provide your answers to the questions</w:t>
      </w:r>
      <w:r w:rsidRPr="335D908D" w:rsidR="000061DF">
        <w:rPr>
          <w:b/>
          <w:bCs/>
          <w:color w:val="000000" w:themeColor="text1"/>
          <w:lang w:val="en-GB" w:eastAsia="en-GB"/>
        </w:rPr>
        <w:t xml:space="preserve"> </w:t>
      </w:r>
      <w:r w:rsidRPr="335D908D">
        <w:rPr>
          <w:b/>
          <w:bCs/>
          <w:color w:val="000000" w:themeColor="text1"/>
          <w:lang w:val="en-GB" w:eastAsia="en-GB"/>
        </w:rPr>
        <w:t>(preferably in English)</w:t>
      </w:r>
      <w:r w:rsidRPr="335D908D" w:rsidR="00347012">
        <w:rPr>
          <w:b/>
          <w:bCs/>
          <w:color w:val="000000" w:themeColor="text1"/>
          <w:lang w:val="en-GB" w:eastAsia="en-GB"/>
        </w:rPr>
        <w:t xml:space="preserve"> until </w:t>
      </w:r>
      <w:r w:rsidR="00CB7F65">
        <w:rPr>
          <w:b/>
          <w:bCs/>
          <w:color w:val="000000" w:themeColor="text1"/>
          <w:lang w:val="en-GB" w:eastAsia="en-GB"/>
        </w:rPr>
        <w:t>31</w:t>
      </w:r>
      <w:r w:rsidRPr="335D908D" w:rsidR="00DC314C">
        <w:rPr>
          <w:b/>
          <w:bCs/>
          <w:color w:val="000000" w:themeColor="text1"/>
          <w:lang w:val="en-GB" w:eastAsia="en-GB"/>
        </w:rPr>
        <w:t>.</w:t>
      </w:r>
      <w:r w:rsidR="00CB7F65">
        <w:rPr>
          <w:b/>
          <w:bCs/>
          <w:color w:val="000000" w:themeColor="text1"/>
          <w:lang w:val="en-GB" w:eastAsia="en-GB"/>
        </w:rPr>
        <w:t>03</w:t>
      </w:r>
      <w:r w:rsidRPr="335D908D" w:rsidR="00DC314C">
        <w:rPr>
          <w:b/>
          <w:bCs/>
          <w:color w:val="000000" w:themeColor="text1"/>
          <w:lang w:val="en-GB" w:eastAsia="en-GB"/>
        </w:rPr>
        <w:t>.202</w:t>
      </w:r>
      <w:r w:rsidR="00CB7F65">
        <w:rPr>
          <w:b/>
          <w:bCs/>
          <w:color w:val="000000" w:themeColor="text1"/>
          <w:lang w:val="en-GB" w:eastAsia="en-GB"/>
        </w:rPr>
        <w:t>3</w:t>
      </w:r>
      <w:r w:rsidRPr="335D908D" w:rsidR="00347012">
        <w:rPr>
          <w:b/>
          <w:bCs/>
          <w:color w:val="000000" w:themeColor="text1"/>
          <w:lang w:val="en-GB" w:eastAsia="en-GB"/>
        </w:rPr>
        <w:t xml:space="preserve"> by email to:</w:t>
      </w:r>
    </w:p>
    <w:p w:rsidR="00A00962" w:rsidRPr="00A00962" w:rsidP="03688ACB" w14:paraId="31FB92A0" w14:textId="34640F4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Hyperlink"/>
          <w:b/>
          <w:bCs/>
          <w:lang w:val="en-GB" w:eastAsia="en-GB"/>
        </w:rPr>
      </w:pPr>
      <w:r w:rsidRPr="30B31543">
        <w:rPr>
          <w:lang w:val="en-GB" w:eastAsia="en-GB"/>
        </w:rPr>
        <w:t xml:space="preserve">Elering AS </w:t>
      </w:r>
      <w:r w:rsidRPr="30B31543" w:rsidR="004D4E17">
        <w:rPr>
          <w:lang w:val="en-GB" w:eastAsia="en-GB"/>
        </w:rPr>
        <w:t xml:space="preserve">– </w:t>
      </w:r>
      <w:r w:rsidRPr="30B31543">
        <w:rPr>
          <w:lang w:val="en-GB" w:eastAsia="en-GB"/>
        </w:rPr>
        <w:t xml:space="preserve">Tarmo Rähmonen </w:t>
      </w:r>
      <w:hyperlink r:id="rId9" w:history="1">
        <w:r w:rsidRPr="30B31543" w:rsidR="5A6C6341">
          <w:rPr>
            <w:rStyle w:val="Hyperlink"/>
            <w:lang w:val="en-GB" w:eastAsia="en-GB"/>
          </w:rPr>
          <w:t>Tarmo.Rahmonen@elering.ee</w:t>
        </w:r>
      </w:hyperlink>
    </w:p>
    <w:p w:rsidR="00A00962" w:rsidP="2A576D10" w14:paraId="245FACE5" w14:textId="34484FD0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lang w:val="en-GB"/>
        </w:rPr>
      </w:pPr>
      <w:r w:rsidRPr="2A576D10">
        <w:rPr>
          <w:lang w:val="en-GB"/>
        </w:rPr>
        <w:t>AS “</w:t>
      </w:r>
      <w:r w:rsidRPr="2A576D10">
        <w:rPr>
          <w:lang w:val="en-GB"/>
        </w:rPr>
        <w:t>Augstsprieguma</w:t>
      </w:r>
      <w:r w:rsidRPr="2A576D10">
        <w:rPr>
          <w:lang w:val="en-GB"/>
        </w:rPr>
        <w:t xml:space="preserve"> </w:t>
      </w:r>
      <w:r w:rsidRPr="2A576D10">
        <w:rPr>
          <w:lang w:val="en-GB"/>
        </w:rPr>
        <w:t>tīkls</w:t>
      </w:r>
      <w:r w:rsidRPr="2A576D10">
        <w:rPr>
          <w:lang w:val="en-GB"/>
        </w:rPr>
        <w:t>” –</w:t>
      </w:r>
      <w:hyperlink r:id="rId10" w:history="1">
        <w:r w:rsidRPr="2A576D10" w:rsidR="5DCA30FA">
          <w:rPr>
            <w:rStyle w:val="Hyperlink"/>
            <w:lang w:val="en-GB"/>
          </w:rPr>
          <w:t>Iv</w:t>
        </w:r>
        <w:r w:rsidRPr="2A576D10" w:rsidR="38BDDC96">
          <w:rPr>
            <w:rStyle w:val="Hyperlink"/>
            <w:lang w:val="en-GB"/>
          </w:rPr>
          <w:t>ars</w:t>
        </w:r>
        <w:r w:rsidRPr="2A576D10" w:rsidR="26650568">
          <w:rPr>
            <w:rStyle w:val="Hyperlink"/>
            <w:lang w:val="en-GB"/>
          </w:rPr>
          <w:t>.</w:t>
        </w:r>
        <w:r w:rsidRPr="2A576D10" w:rsidR="5391AD1D">
          <w:rPr>
            <w:rStyle w:val="Hyperlink"/>
            <w:lang w:val="en-GB"/>
          </w:rPr>
          <w:t>K</w:t>
        </w:r>
        <w:r w:rsidRPr="2A576D10" w:rsidR="26650568">
          <w:rPr>
            <w:rStyle w:val="Hyperlink"/>
            <w:lang w:val="en-GB"/>
          </w:rPr>
          <w:t>ronenbergs@ast.lv</w:t>
        </w:r>
      </w:hyperlink>
    </w:p>
    <w:p w:rsidR="00A00962" w:rsidP="08028C19" w14:paraId="5C81595D" w14:textId="0C77DDE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lang w:val="en-GB" w:eastAsia="en-GB"/>
        </w:rPr>
      </w:pPr>
      <w:r w:rsidRPr="08028C19">
        <w:rPr>
          <w:lang w:val="en-GB" w:eastAsia="en-GB"/>
        </w:rPr>
        <w:t xml:space="preserve">LITGRID AB – </w:t>
      </w:r>
      <w:r w:rsidR="00576ED6">
        <w:rPr>
          <w:lang w:val="en-GB" w:eastAsia="en-GB"/>
        </w:rPr>
        <w:t>Tadas Kivilis</w:t>
      </w:r>
      <w:r w:rsidRPr="08028C19" w:rsidR="5C59FA0A">
        <w:rPr>
          <w:lang w:val="en-GB" w:eastAsia="en-GB"/>
        </w:rPr>
        <w:t xml:space="preserve"> </w:t>
      </w:r>
      <w:hyperlink r:id="rId11" w:history="1">
        <w:r w:rsidRPr="0098702F" w:rsidR="00576ED6">
          <w:rPr>
            <w:rStyle w:val="Hyperlink"/>
            <w:lang w:val="en-GB" w:eastAsia="en-GB"/>
          </w:rPr>
          <w:t>Tadas.Kivilis@litgrid.eu</w:t>
        </w:r>
      </w:hyperlink>
      <w:r w:rsidR="00576ED6">
        <w:rPr>
          <w:lang w:val="en-GB" w:eastAsia="en-GB"/>
        </w:rPr>
        <w:t xml:space="preserve"> </w:t>
      </w:r>
    </w:p>
    <w:p w:rsidR="008B0480" w:rsidRPr="001B338A" w:rsidP="007B0135" w14:paraId="25C8243C" w14:textId="77777777">
      <w:pPr>
        <w:pStyle w:val="ListParagraph"/>
        <w:spacing w:after="0" w:line="240" w:lineRule="auto"/>
        <w:jc w:val="both"/>
        <w:rPr>
          <w:lang w:val="en-GB" w:eastAsia="en-GB"/>
        </w:rPr>
      </w:pPr>
    </w:p>
    <w:p w:rsidR="00F551C7" w:rsidRPr="001B338A" w:rsidP="007B0135" w14:paraId="1A6CDE7B" w14:textId="01B1F5C4">
      <w:pPr>
        <w:spacing w:after="0" w:line="240" w:lineRule="auto"/>
        <w:jc w:val="both"/>
        <w:rPr>
          <w:lang w:val="en-GB" w:eastAsia="en-GB"/>
        </w:rPr>
      </w:pPr>
      <w:r w:rsidRPr="6D993864">
        <w:rPr>
          <w:lang w:val="en-GB" w:eastAsia="en-GB"/>
        </w:rPr>
        <w:t>Should you have any questions please contact</w:t>
      </w:r>
      <w:r w:rsidRPr="6D993864" w:rsidR="008B0480">
        <w:rPr>
          <w:lang w:val="en-GB" w:eastAsia="en-GB"/>
        </w:rPr>
        <w:t xml:space="preserve"> the respective representatives listed above.</w:t>
      </w:r>
    </w:p>
    <w:p w:rsidR="00F551C7" w:rsidP="6D993864" w14:paraId="1B233061" w14:textId="77777777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en-GB"/>
        </w:rPr>
      </w:pPr>
    </w:p>
    <w:sectPr w:rsidSect="00A172F7">
      <w:headerReference w:type="default" r:id="rId12"/>
      <w:headerReference w:type="first" r:id="rId13"/>
      <w:pgSz w:w="12240" w:h="15840" w:orient="portrait"/>
      <w:pgMar w:top="1417" w:right="1417" w:bottom="1417" w:left="1417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32"/>
      <w:gridCol w:w="3341"/>
      <w:gridCol w:w="3033"/>
    </w:tblGrid>
    <w:tr w14:paraId="5BDC03F1" w14:textId="77777777" w:rsidTr="00202292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3162" w:type="dxa"/>
          <w:vAlign w:val="center"/>
        </w:tcPr>
        <w:p w:rsidR="007B0135" w:rsidP="00202292" w14:paraId="28F30494" w14:textId="7D0C1DFA">
          <w:pPr>
            <w:pStyle w:val="Header"/>
            <w:jc w:val="center"/>
          </w:pPr>
        </w:p>
      </w:tc>
      <w:tc>
        <w:tcPr>
          <w:tcW w:w="3486" w:type="dxa"/>
          <w:vAlign w:val="center"/>
        </w:tcPr>
        <w:p w:rsidR="007B0135" w:rsidP="00A66600" w14:paraId="0E0373D1" w14:textId="2B330672">
          <w:pPr>
            <w:pStyle w:val="Header"/>
            <w:jc w:val="center"/>
          </w:pPr>
        </w:p>
      </w:tc>
      <w:tc>
        <w:tcPr>
          <w:tcW w:w="3163" w:type="dxa"/>
          <w:vAlign w:val="center"/>
        </w:tcPr>
        <w:p w:rsidR="007B0135" w:rsidP="00A66600" w14:paraId="357EC86E" w14:textId="615383A0">
          <w:pPr>
            <w:pStyle w:val="Header"/>
            <w:jc w:val="center"/>
          </w:pPr>
        </w:p>
      </w:tc>
    </w:tr>
  </w:tbl>
  <w:p w:rsidR="007B0135" w14:paraId="77054C08" w14:textId="2AAB9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5776" w14:paraId="3210B7FF" w14:textId="54E705CB">
    <w:pPr>
      <w:pStyle w:val="Header"/>
    </w:pPr>
    <w:r w:rsidRPr="0083577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332105</wp:posOffset>
          </wp:positionV>
          <wp:extent cx="1248410" cy="517525"/>
          <wp:effectExtent l="0" t="0" r="889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5776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3734435</wp:posOffset>
          </wp:positionH>
          <wp:positionV relativeFrom="paragraph">
            <wp:posOffset>327660</wp:posOffset>
          </wp:positionV>
          <wp:extent cx="895350" cy="527050"/>
          <wp:effectExtent l="0" t="0" r="0" b="0"/>
          <wp:wrapSquare wrapText="bothSides"/>
          <wp:docPr id="10" name="Picture 10" descr="AST logoti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859510" name="Picture 1" descr="AST logotips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 r:link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245" b="19024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577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5362575</wp:posOffset>
          </wp:positionH>
          <wp:positionV relativeFrom="paragraph">
            <wp:posOffset>172085</wp:posOffset>
          </wp:positionV>
          <wp:extent cx="610235" cy="847725"/>
          <wp:effectExtent l="0" t="0" r="0" b="9525"/>
          <wp:wrapTight wrapText="bothSides">
            <wp:wrapPolygon>
              <wp:start x="8766" y="0"/>
              <wp:lineTo x="1349" y="2427"/>
              <wp:lineTo x="674" y="7766"/>
              <wp:lineTo x="6069" y="8252"/>
              <wp:lineTo x="3371" y="11164"/>
              <wp:lineTo x="0" y="15533"/>
              <wp:lineTo x="0" y="19416"/>
              <wp:lineTo x="1349" y="20387"/>
              <wp:lineTo x="7417" y="21357"/>
              <wp:lineTo x="12812" y="21357"/>
              <wp:lineTo x="19555" y="20387"/>
              <wp:lineTo x="20903" y="19416"/>
              <wp:lineTo x="20903" y="16018"/>
              <wp:lineTo x="16857" y="10679"/>
              <wp:lineTo x="14835" y="8252"/>
              <wp:lineTo x="20229" y="7766"/>
              <wp:lineTo x="19555" y="1942"/>
              <wp:lineTo x="12137" y="0"/>
              <wp:lineTo x="876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10717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4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2" t="31351" r="78346" b="8600"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837FB"/>
    <w:multiLevelType w:val="hybridMultilevel"/>
    <w:tmpl w:val="9C029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F1D41"/>
    <w:multiLevelType w:val="hybridMultilevel"/>
    <w:tmpl w:val="F3280F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6BA2"/>
    <w:multiLevelType w:val="hybridMultilevel"/>
    <w:tmpl w:val="F3280F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B02A9"/>
    <w:multiLevelType w:val="hybridMultilevel"/>
    <w:tmpl w:val="04C442E0"/>
    <w:lvl w:ilvl="0">
      <w:start w:val="1"/>
      <w:numFmt w:val="decimal"/>
      <w:lvlText w:val="%1."/>
      <w:lvlJc w:val="left"/>
      <w:pPr>
        <w:ind w:left="754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6442A"/>
    <w:multiLevelType w:val="hybridMultilevel"/>
    <w:tmpl w:val="C6FC25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8A0"/>
    <w:multiLevelType w:val="hybridMultilevel"/>
    <w:tmpl w:val="3D50A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440FE"/>
    <w:multiLevelType w:val="multilevel"/>
    <w:tmpl w:val="4434110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2563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>
    <w:nsid w:val="11465C67"/>
    <w:multiLevelType w:val="hybridMultilevel"/>
    <w:tmpl w:val="2CFAD8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1C7AC8"/>
    <w:multiLevelType w:val="hybridMultilevel"/>
    <w:tmpl w:val="F3280F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06D0C"/>
    <w:multiLevelType w:val="hybridMultilevel"/>
    <w:tmpl w:val="7752E010"/>
    <w:lvl w:ilvl="0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B3E3E"/>
    <w:multiLevelType w:val="hybridMultilevel"/>
    <w:tmpl w:val="FDD0DF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D090B"/>
    <w:multiLevelType w:val="hybridMultilevel"/>
    <w:tmpl w:val="41408FDE"/>
    <w:lvl w:ilvl="0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707B4"/>
    <w:multiLevelType w:val="hybridMultilevel"/>
    <w:tmpl w:val="CEB8E114"/>
    <w:lvl w:ilvl="0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94FF5"/>
    <w:multiLevelType w:val="hybridMultilevel"/>
    <w:tmpl w:val="6CCE7256"/>
    <w:lvl w:ilvl="0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E3BA4"/>
    <w:multiLevelType w:val="hybridMultilevel"/>
    <w:tmpl w:val="F3280F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84666"/>
    <w:multiLevelType w:val="hybridMultilevel"/>
    <w:tmpl w:val="0FCA17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07845"/>
    <w:multiLevelType w:val="hybridMultilevel"/>
    <w:tmpl w:val="B784F626"/>
    <w:lvl w:ilvl="0">
      <w:start w:val="0"/>
      <w:numFmt w:val="bullet"/>
      <w:lvlText w:val="•"/>
      <w:lvlJc w:val="left"/>
      <w:pPr>
        <w:ind w:left="720" w:hanging="720"/>
      </w:pPr>
      <w:rPr>
        <w:rFonts w:ascii="Verdana" w:hAnsi="Verdana" w:eastAsiaTheme="minorEastAsia" w:cs="Verdana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AA656F"/>
    <w:multiLevelType w:val="hybridMultilevel"/>
    <w:tmpl w:val="F3280F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D67B4"/>
    <w:multiLevelType w:val="hybridMultilevel"/>
    <w:tmpl w:val="D4DCAE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1B2E45"/>
    <w:multiLevelType w:val="hybridMultilevel"/>
    <w:tmpl w:val="C6FC25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F7DE6"/>
    <w:multiLevelType w:val="hybridMultilevel"/>
    <w:tmpl w:val="F3280F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954AA"/>
    <w:multiLevelType w:val="hybridMultilevel"/>
    <w:tmpl w:val="7A1E4BBE"/>
    <w:lvl w:ilvl="0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33EC6"/>
    <w:multiLevelType w:val="hybridMultilevel"/>
    <w:tmpl w:val="B576246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4722E4"/>
    <w:multiLevelType w:val="hybridMultilevel"/>
    <w:tmpl w:val="1A8603C2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C12F44"/>
    <w:multiLevelType w:val="hybridMultilevel"/>
    <w:tmpl w:val="17C4FD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E1154B"/>
    <w:multiLevelType w:val="hybridMultilevel"/>
    <w:tmpl w:val="3DFC6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B944E1"/>
    <w:multiLevelType w:val="hybridMultilevel"/>
    <w:tmpl w:val="682CE348"/>
    <w:lvl w:ilvl="0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46D5C"/>
    <w:multiLevelType w:val="hybridMultilevel"/>
    <w:tmpl w:val="7C8C9F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283DD7"/>
    <w:multiLevelType w:val="hybridMultilevel"/>
    <w:tmpl w:val="274ABB34"/>
    <w:lvl w:ilvl="0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352BC"/>
    <w:multiLevelType w:val="hybridMultilevel"/>
    <w:tmpl w:val="9ECA42D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181376"/>
    <w:multiLevelType w:val="hybridMultilevel"/>
    <w:tmpl w:val="F3280F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81A48"/>
    <w:multiLevelType w:val="hybridMultilevel"/>
    <w:tmpl w:val="FF842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71631"/>
    <w:multiLevelType w:val="hybridMultilevel"/>
    <w:tmpl w:val="F614219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F395CC4"/>
    <w:multiLevelType w:val="hybridMultilevel"/>
    <w:tmpl w:val="D38AEC92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E3CF3"/>
    <w:multiLevelType w:val="hybridMultilevel"/>
    <w:tmpl w:val="A1303A2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1A64B0"/>
    <w:multiLevelType w:val="hybridMultilevel"/>
    <w:tmpl w:val="F3280F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760E1"/>
    <w:multiLevelType w:val="hybridMultilevel"/>
    <w:tmpl w:val="E5220F0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734B1"/>
    <w:multiLevelType w:val="hybridMultilevel"/>
    <w:tmpl w:val="57B6398C"/>
    <w:lvl w:ilvl="0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739BD"/>
    <w:multiLevelType w:val="hybridMultilevel"/>
    <w:tmpl w:val="DAAC84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37C21"/>
    <w:multiLevelType w:val="hybridMultilevel"/>
    <w:tmpl w:val="C9F67A6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787342"/>
    <w:multiLevelType w:val="hybridMultilevel"/>
    <w:tmpl w:val="F4C014D6"/>
    <w:lvl w:ilvl="0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0B74F5"/>
    <w:multiLevelType w:val="hybridMultilevel"/>
    <w:tmpl w:val="1C6EEE36"/>
    <w:lvl w:ilvl="0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abstractNum w:abstractNumId="42">
    <w:nsid w:val="792B3E2C"/>
    <w:multiLevelType w:val="hybridMultilevel"/>
    <w:tmpl w:val="D5F226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2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5D43F1"/>
    <w:multiLevelType w:val="hybridMultilevel"/>
    <w:tmpl w:val="6F50D938"/>
    <w:lvl w:ilvl="0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526C46"/>
    <w:multiLevelType w:val="hybridMultilevel"/>
    <w:tmpl w:val="EE920BB2"/>
    <w:lvl w:ilvl="0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42"/>
  </w:num>
  <w:num w:numId="4">
    <w:abstractNumId w:val="7"/>
  </w:num>
  <w:num w:numId="5">
    <w:abstractNumId w:val="0"/>
  </w:num>
  <w:num w:numId="6">
    <w:abstractNumId w:val="5"/>
  </w:num>
  <w:num w:numId="7">
    <w:abstractNumId w:val="16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12"/>
  </w:num>
  <w:num w:numId="11">
    <w:abstractNumId w:val="40"/>
  </w:num>
  <w:num w:numId="12">
    <w:abstractNumId w:val="21"/>
  </w:num>
  <w:num w:numId="13">
    <w:abstractNumId w:val="28"/>
  </w:num>
  <w:num w:numId="14">
    <w:abstractNumId w:val="11"/>
  </w:num>
  <w:num w:numId="15">
    <w:abstractNumId w:val="44"/>
  </w:num>
  <w:num w:numId="16">
    <w:abstractNumId w:val="37"/>
  </w:num>
  <w:num w:numId="17">
    <w:abstractNumId w:val="29"/>
  </w:num>
  <w:num w:numId="18">
    <w:abstractNumId w:val="23"/>
  </w:num>
  <w:num w:numId="19">
    <w:abstractNumId w:val="9"/>
  </w:num>
  <w:num w:numId="20">
    <w:abstractNumId w:val="13"/>
  </w:num>
  <w:num w:numId="21">
    <w:abstractNumId w:val="32"/>
  </w:num>
  <w:num w:numId="22">
    <w:abstractNumId w:val="24"/>
  </w:num>
  <w:num w:numId="23">
    <w:abstractNumId w:val="26"/>
  </w:num>
  <w:num w:numId="24">
    <w:abstractNumId w:val="43"/>
  </w:num>
  <w:num w:numId="25">
    <w:abstractNumId w:val="34"/>
  </w:num>
  <w:num w:numId="26">
    <w:abstractNumId w:val="15"/>
  </w:num>
  <w:num w:numId="27">
    <w:abstractNumId w:val="38"/>
  </w:num>
  <w:num w:numId="28">
    <w:abstractNumId w:val="1"/>
  </w:num>
  <w:num w:numId="29">
    <w:abstractNumId w:val="14"/>
  </w:num>
  <w:num w:numId="30">
    <w:abstractNumId w:val="8"/>
  </w:num>
  <w:num w:numId="31">
    <w:abstractNumId w:val="35"/>
  </w:num>
  <w:num w:numId="32">
    <w:abstractNumId w:val="30"/>
  </w:num>
  <w:num w:numId="33">
    <w:abstractNumId w:val="17"/>
  </w:num>
  <w:num w:numId="34">
    <w:abstractNumId w:val="2"/>
  </w:num>
  <w:num w:numId="35">
    <w:abstractNumId w:val="20"/>
  </w:num>
  <w:num w:numId="36">
    <w:abstractNumId w:val="22"/>
  </w:num>
  <w:num w:numId="37">
    <w:abstractNumId w:val="27"/>
  </w:num>
  <w:num w:numId="38">
    <w:abstractNumId w:val="39"/>
  </w:num>
  <w:num w:numId="39">
    <w:abstractNumId w:val="25"/>
  </w:num>
  <w:num w:numId="40">
    <w:abstractNumId w:val="19"/>
  </w:num>
  <w:num w:numId="41">
    <w:abstractNumId w:val="4"/>
  </w:num>
  <w:num w:numId="42">
    <w:abstractNumId w:val="33"/>
  </w:num>
  <w:num w:numId="43">
    <w:abstractNumId w:val="36"/>
  </w:num>
  <w:num w:numId="44">
    <w:abstractNumId w:val="3"/>
  </w:num>
  <w:num w:numId="45">
    <w:abstractNumId w:val="10"/>
  </w:num>
  <w:num w:numId="4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7"/>
    <w:rsid w:val="000061DF"/>
    <w:rsid w:val="0008D836"/>
    <w:rsid w:val="00095ABF"/>
    <w:rsid w:val="000A093A"/>
    <w:rsid w:val="000D1396"/>
    <w:rsid w:val="000E6C96"/>
    <w:rsid w:val="001146E8"/>
    <w:rsid w:val="00123F57"/>
    <w:rsid w:val="001312B6"/>
    <w:rsid w:val="00135F91"/>
    <w:rsid w:val="00142CF4"/>
    <w:rsid w:val="00176A9C"/>
    <w:rsid w:val="001B338A"/>
    <w:rsid w:val="001B3C62"/>
    <w:rsid w:val="001C5574"/>
    <w:rsid w:val="001D7F61"/>
    <w:rsid w:val="001F58B1"/>
    <w:rsid w:val="00202292"/>
    <w:rsid w:val="00203C53"/>
    <w:rsid w:val="00205544"/>
    <w:rsid w:val="0020596A"/>
    <w:rsid w:val="00263CAB"/>
    <w:rsid w:val="0027149B"/>
    <w:rsid w:val="00274501"/>
    <w:rsid w:val="00276BF1"/>
    <w:rsid w:val="00282220"/>
    <w:rsid w:val="00282B8E"/>
    <w:rsid w:val="002914ED"/>
    <w:rsid w:val="002A2EAD"/>
    <w:rsid w:val="002A34AA"/>
    <w:rsid w:val="002A38DB"/>
    <w:rsid w:val="002A6ECC"/>
    <w:rsid w:val="002A6F0E"/>
    <w:rsid w:val="002C1E90"/>
    <w:rsid w:val="002E7EF6"/>
    <w:rsid w:val="002F1B67"/>
    <w:rsid w:val="002F2603"/>
    <w:rsid w:val="002F3DDC"/>
    <w:rsid w:val="002F449C"/>
    <w:rsid w:val="002F5624"/>
    <w:rsid w:val="002F63E7"/>
    <w:rsid w:val="00315193"/>
    <w:rsid w:val="0032658D"/>
    <w:rsid w:val="00336F19"/>
    <w:rsid w:val="0034590F"/>
    <w:rsid w:val="00347012"/>
    <w:rsid w:val="003547C9"/>
    <w:rsid w:val="003557E8"/>
    <w:rsid w:val="00372658"/>
    <w:rsid w:val="00374CEF"/>
    <w:rsid w:val="00375AF3"/>
    <w:rsid w:val="00386517"/>
    <w:rsid w:val="00394B8F"/>
    <w:rsid w:val="003A3C86"/>
    <w:rsid w:val="003A678D"/>
    <w:rsid w:val="003B12E3"/>
    <w:rsid w:val="003B364C"/>
    <w:rsid w:val="003B7AC1"/>
    <w:rsid w:val="003C75A9"/>
    <w:rsid w:val="003C7C1E"/>
    <w:rsid w:val="003D0309"/>
    <w:rsid w:val="003D3E3A"/>
    <w:rsid w:val="003E0DD8"/>
    <w:rsid w:val="003F3E71"/>
    <w:rsid w:val="00404D53"/>
    <w:rsid w:val="0041023C"/>
    <w:rsid w:val="0042176A"/>
    <w:rsid w:val="00433BE6"/>
    <w:rsid w:val="004340A0"/>
    <w:rsid w:val="00471767"/>
    <w:rsid w:val="00494EE7"/>
    <w:rsid w:val="004A3CEE"/>
    <w:rsid w:val="004B5D58"/>
    <w:rsid w:val="004C5049"/>
    <w:rsid w:val="004D4E17"/>
    <w:rsid w:val="004D590F"/>
    <w:rsid w:val="004F56CC"/>
    <w:rsid w:val="005056A2"/>
    <w:rsid w:val="005062E6"/>
    <w:rsid w:val="00516474"/>
    <w:rsid w:val="0051762B"/>
    <w:rsid w:val="00523274"/>
    <w:rsid w:val="00544C9A"/>
    <w:rsid w:val="00564334"/>
    <w:rsid w:val="00576ED6"/>
    <w:rsid w:val="00595A15"/>
    <w:rsid w:val="005B3185"/>
    <w:rsid w:val="005C64E5"/>
    <w:rsid w:val="006003A3"/>
    <w:rsid w:val="0061261B"/>
    <w:rsid w:val="006138DB"/>
    <w:rsid w:val="00656C19"/>
    <w:rsid w:val="00671580"/>
    <w:rsid w:val="006729CE"/>
    <w:rsid w:val="006756DD"/>
    <w:rsid w:val="00677F53"/>
    <w:rsid w:val="006B0988"/>
    <w:rsid w:val="006B483F"/>
    <w:rsid w:val="006C0B72"/>
    <w:rsid w:val="006D0D1E"/>
    <w:rsid w:val="006D4256"/>
    <w:rsid w:val="00714004"/>
    <w:rsid w:val="00723A04"/>
    <w:rsid w:val="007264C8"/>
    <w:rsid w:val="00726D5A"/>
    <w:rsid w:val="0074215F"/>
    <w:rsid w:val="00746438"/>
    <w:rsid w:val="00756E21"/>
    <w:rsid w:val="00763CCF"/>
    <w:rsid w:val="007647F6"/>
    <w:rsid w:val="00786986"/>
    <w:rsid w:val="00793A0C"/>
    <w:rsid w:val="007B0135"/>
    <w:rsid w:val="007F3D71"/>
    <w:rsid w:val="00804937"/>
    <w:rsid w:val="00810521"/>
    <w:rsid w:val="00813E6A"/>
    <w:rsid w:val="008156B3"/>
    <w:rsid w:val="0082348B"/>
    <w:rsid w:val="008343AA"/>
    <w:rsid w:val="00835776"/>
    <w:rsid w:val="00851810"/>
    <w:rsid w:val="008568DB"/>
    <w:rsid w:val="00864488"/>
    <w:rsid w:val="00864DCB"/>
    <w:rsid w:val="008759EC"/>
    <w:rsid w:val="008841B7"/>
    <w:rsid w:val="00885652"/>
    <w:rsid w:val="00885662"/>
    <w:rsid w:val="00886922"/>
    <w:rsid w:val="00887044"/>
    <w:rsid w:val="008A03F6"/>
    <w:rsid w:val="008A20E3"/>
    <w:rsid w:val="008A53CD"/>
    <w:rsid w:val="008A58E8"/>
    <w:rsid w:val="008B0480"/>
    <w:rsid w:val="008E49BD"/>
    <w:rsid w:val="008E6290"/>
    <w:rsid w:val="008F107F"/>
    <w:rsid w:val="00901807"/>
    <w:rsid w:val="00903679"/>
    <w:rsid w:val="009167E3"/>
    <w:rsid w:val="0092132F"/>
    <w:rsid w:val="009266D1"/>
    <w:rsid w:val="00926B6B"/>
    <w:rsid w:val="009337A0"/>
    <w:rsid w:val="00946175"/>
    <w:rsid w:val="00954FBE"/>
    <w:rsid w:val="00955B25"/>
    <w:rsid w:val="00965E3A"/>
    <w:rsid w:val="009741A8"/>
    <w:rsid w:val="00980EF7"/>
    <w:rsid w:val="0098702F"/>
    <w:rsid w:val="00990745"/>
    <w:rsid w:val="009A449A"/>
    <w:rsid w:val="009A75EF"/>
    <w:rsid w:val="009A79DB"/>
    <w:rsid w:val="009A7E2D"/>
    <w:rsid w:val="009C24A1"/>
    <w:rsid w:val="009C69FB"/>
    <w:rsid w:val="009C6E2C"/>
    <w:rsid w:val="009D08BB"/>
    <w:rsid w:val="009D2C5B"/>
    <w:rsid w:val="009E2F8C"/>
    <w:rsid w:val="00A00962"/>
    <w:rsid w:val="00A07A19"/>
    <w:rsid w:val="00A143F5"/>
    <w:rsid w:val="00A161F2"/>
    <w:rsid w:val="00A16287"/>
    <w:rsid w:val="00A172F7"/>
    <w:rsid w:val="00A22B29"/>
    <w:rsid w:val="00A238C4"/>
    <w:rsid w:val="00A264C9"/>
    <w:rsid w:val="00A53602"/>
    <w:rsid w:val="00A64915"/>
    <w:rsid w:val="00A66600"/>
    <w:rsid w:val="00AA1805"/>
    <w:rsid w:val="00AA5BED"/>
    <w:rsid w:val="00AA6E18"/>
    <w:rsid w:val="00AD4626"/>
    <w:rsid w:val="00AE7B4A"/>
    <w:rsid w:val="00B06CD1"/>
    <w:rsid w:val="00B13860"/>
    <w:rsid w:val="00B17188"/>
    <w:rsid w:val="00B2086A"/>
    <w:rsid w:val="00B220BF"/>
    <w:rsid w:val="00B46CC7"/>
    <w:rsid w:val="00B47F23"/>
    <w:rsid w:val="00B50879"/>
    <w:rsid w:val="00B67ADB"/>
    <w:rsid w:val="00B8405F"/>
    <w:rsid w:val="00B84A85"/>
    <w:rsid w:val="00B91CE2"/>
    <w:rsid w:val="00BC096E"/>
    <w:rsid w:val="00BD0BE0"/>
    <w:rsid w:val="00BE34E1"/>
    <w:rsid w:val="00BE5641"/>
    <w:rsid w:val="00C01420"/>
    <w:rsid w:val="00C01D0C"/>
    <w:rsid w:val="00C10275"/>
    <w:rsid w:val="00C14206"/>
    <w:rsid w:val="00C43228"/>
    <w:rsid w:val="00C52315"/>
    <w:rsid w:val="00C55681"/>
    <w:rsid w:val="00C72EE0"/>
    <w:rsid w:val="00C83A68"/>
    <w:rsid w:val="00C94240"/>
    <w:rsid w:val="00CB60CA"/>
    <w:rsid w:val="00CB68A2"/>
    <w:rsid w:val="00CB7F65"/>
    <w:rsid w:val="00CCD5E0"/>
    <w:rsid w:val="00CD0AA1"/>
    <w:rsid w:val="00CD4A05"/>
    <w:rsid w:val="00CE4319"/>
    <w:rsid w:val="00CE77CB"/>
    <w:rsid w:val="00D00834"/>
    <w:rsid w:val="00D0376D"/>
    <w:rsid w:val="00D05952"/>
    <w:rsid w:val="00D4514A"/>
    <w:rsid w:val="00D514B1"/>
    <w:rsid w:val="00D6337B"/>
    <w:rsid w:val="00D848BF"/>
    <w:rsid w:val="00DA3D9D"/>
    <w:rsid w:val="00DC1052"/>
    <w:rsid w:val="00DC314C"/>
    <w:rsid w:val="00DE7A37"/>
    <w:rsid w:val="00DF15DE"/>
    <w:rsid w:val="00DF24F0"/>
    <w:rsid w:val="00DF465C"/>
    <w:rsid w:val="00DF524C"/>
    <w:rsid w:val="00E043C4"/>
    <w:rsid w:val="00E110BF"/>
    <w:rsid w:val="00E15916"/>
    <w:rsid w:val="00E225D1"/>
    <w:rsid w:val="00E3700E"/>
    <w:rsid w:val="00E42234"/>
    <w:rsid w:val="00E515BF"/>
    <w:rsid w:val="00E62D00"/>
    <w:rsid w:val="00E6725E"/>
    <w:rsid w:val="00E67748"/>
    <w:rsid w:val="00E76BA5"/>
    <w:rsid w:val="00E77862"/>
    <w:rsid w:val="00E87F09"/>
    <w:rsid w:val="00E97BD4"/>
    <w:rsid w:val="00EA29AF"/>
    <w:rsid w:val="00ED2B61"/>
    <w:rsid w:val="00EE0BF4"/>
    <w:rsid w:val="00EF648B"/>
    <w:rsid w:val="00F00F77"/>
    <w:rsid w:val="00F020F3"/>
    <w:rsid w:val="00F021E0"/>
    <w:rsid w:val="00F10FC0"/>
    <w:rsid w:val="00F11645"/>
    <w:rsid w:val="00F17D6C"/>
    <w:rsid w:val="00F26184"/>
    <w:rsid w:val="00F26E77"/>
    <w:rsid w:val="00F33706"/>
    <w:rsid w:val="00F50A66"/>
    <w:rsid w:val="00F551C7"/>
    <w:rsid w:val="00F64CF5"/>
    <w:rsid w:val="00F72794"/>
    <w:rsid w:val="00F738CE"/>
    <w:rsid w:val="00F77DA7"/>
    <w:rsid w:val="00F935C0"/>
    <w:rsid w:val="00FA377B"/>
    <w:rsid w:val="00FB7139"/>
    <w:rsid w:val="00FE00ED"/>
    <w:rsid w:val="0103CCBD"/>
    <w:rsid w:val="017A139C"/>
    <w:rsid w:val="03157C25"/>
    <w:rsid w:val="036325A3"/>
    <w:rsid w:val="03688ACB"/>
    <w:rsid w:val="038B6400"/>
    <w:rsid w:val="03C92182"/>
    <w:rsid w:val="045E064E"/>
    <w:rsid w:val="047AC1B6"/>
    <w:rsid w:val="055459C0"/>
    <w:rsid w:val="063CBEF2"/>
    <w:rsid w:val="06E47816"/>
    <w:rsid w:val="07EC0AFA"/>
    <w:rsid w:val="08028C19"/>
    <w:rsid w:val="081F4E93"/>
    <w:rsid w:val="09AB6228"/>
    <w:rsid w:val="0B301C7B"/>
    <w:rsid w:val="0CA11874"/>
    <w:rsid w:val="0D284C8B"/>
    <w:rsid w:val="0D39CE43"/>
    <w:rsid w:val="0D630F89"/>
    <w:rsid w:val="0D74E252"/>
    <w:rsid w:val="0E793F28"/>
    <w:rsid w:val="0E9637C7"/>
    <w:rsid w:val="0F5664D5"/>
    <w:rsid w:val="0F74B65C"/>
    <w:rsid w:val="0FF17A9C"/>
    <w:rsid w:val="1073F883"/>
    <w:rsid w:val="10E6B2D8"/>
    <w:rsid w:val="11131BDF"/>
    <w:rsid w:val="11F11CF9"/>
    <w:rsid w:val="122BF5A9"/>
    <w:rsid w:val="12B0259F"/>
    <w:rsid w:val="133E916F"/>
    <w:rsid w:val="147BA3F7"/>
    <w:rsid w:val="155CC85B"/>
    <w:rsid w:val="15E939CB"/>
    <w:rsid w:val="163CC66D"/>
    <w:rsid w:val="16ACAC28"/>
    <w:rsid w:val="17574AE4"/>
    <w:rsid w:val="17DE7667"/>
    <w:rsid w:val="1AE612B7"/>
    <w:rsid w:val="1D4A6291"/>
    <w:rsid w:val="1E0D5E25"/>
    <w:rsid w:val="1FA1F441"/>
    <w:rsid w:val="201EBEF5"/>
    <w:rsid w:val="20BD8AED"/>
    <w:rsid w:val="2128D21A"/>
    <w:rsid w:val="21B17280"/>
    <w:rsid w:val="21B90B51"/>
    <w:rsid w:val="21FB5DC3"/>
    <w:rsid w:val="22E278AE"/>
    <w:rsid w:val="233CB676"/>
    <w:rsid w:val="23D5FD2C"/>
    <w:rsid w:val="24329BF6"/>
    <w:rsid w:val="24828029"/>
    <w:rsid w:val="250E95B4"/>
    <w:rsid w:val="26200F61"/>
    <w:rsid w:val="26650568"/>
    <w:rsid w:val="2668DA49"/>
    <w:rsid w:val="273079AB"/>
    <w:rsid w:val="279566F5"/>
    <w:rsid w:val="280EE523"/>
    <w:rsid w:val="28533C9E"/>
    <w:rsid w:val="28E16E54"/>
    <w:rsid w:val="29A33D4E"/>
    <w:rsid w:val="2A0D5EDB"/>
    <w:rsid w:val="2A576D10"/>
    <w:rsid w:val="2CA84A98"/>
    <w:rsid w:val="2DA647C9"/>
    <w:rsid w:val="2DC35DED"/>
    <w:rsid w:val="2E2979FB"/>
    <w:rsid w:val="2EFE1C85"/>
    <w:rsid w:val="2FCE291E"/>
    <w:rsid w:val="300B07D5"/>
    <w:rsid w:val="308F147B"/>
    <w:rsid w:val="30A0713D"/>
    <w:rsid w:val="30B31543"/>
    <w:rsid w:val="317A94AE"/>
    <w:rsid w:val="31EF9D1F"/>
    <w:rsid w:val="3235BD47"/>
    <w:rsid w:val="329B7DDD"/>
    <w:rsid w:val="335D908D"/>
    <w:rsid w:val="33B4679E"/>
    <w:rsid w:val="33C972F9"/>
    <w:rsid w:val="33D18DA8"/>
    <w:rsid w:val="33E732E7"/>
    <w:rsid w:val="34960E13"/>
    <w:rsid w:val="34CA0555"/>
    <w:rsid w:val="34D3CF7F"/>
    <w:rsid w:val="34EA7078"/>
    <w:rsid w:val="3621B174"/>
    <w:rsid w:val="362AE73C"/>
    <w:rsid w:val="362B29A5"/>
    <w:rsid w:val="37B9295E"/>
    <w:rsid w:val="37E28169"/>
    <w:rsid w:val="38BDDC96"/>
    <w:rsid w:val="38D50232"/>
    <w:rsid w:val="39CC7146"/>
    <w:rsid w:val="39D581B4"/>
    <w:rsid w:val="3A40CF2C"/>
    <w:rsid w:val="3A7FDCAA"/>
    <w:rsid w:val="3ABB9240"/>
    <w:rsid w:val="3CE41DB9"/>
    <w:rsid w:val="3D9EA346"/>
    <w:rsid w:val="3E4760C1"/>
    <w:rsid w:val="3F1C2DD5"/>
    <w:rsid w:val="414AB143"/>
    <w:rsid w:val="4163DFF4"/>
    <w:rsid w:val="42CA2596"/>
    <w:rsid w:val="43DF3215"/>
    <w:rsid w:val="43EA8419"/>
    <w:rsid w:val="4450FDBA"/>
    <w:rsid w:val="445D8611"/>
    <w:rsid w:val="446592F1"/>
    <w:rsid w:val="44D66E3C"/>
    <w:rsid w:val="467744C6"/>
    <w:rsid w:val="478FB017"/>
    <w:rsid w:val="4799009B"/>
    <w:rsid w:val="484084FE"/>
    <w:rsid w:val="487C576A"/>
    <w:rsid w:val="499CE609"/>
    <w:rsid w:val="49D911B5"/>
    <w:rsid w:val="49E3668E"/>
    <w:rsid w:val="4A026407"/>
    <w:rsid w:val="4A596A7F"/>
    <w:rsid w:val="4A5EE07C"/>
    <w:rsid w:val="4C636FFA"/>
    <w:rsid w:val="4CABE636"/>
    <w:rsid w:val="4CB58373"/>
    <w:rsid w:val="4CE83879"/>
    <w:rsid w:val="4CF7AD3D"/>
    <w:rsid w:val="4D19F9AE"/>
    <w:rsid w:val="4D78120C"/>
    <w:rsid w:val="4D989FAE"/>
    <w:rsid w:val="4DB23F79"/>
    <w:rsid w:val="4E310407"/>
    <w:rsid w:val="4E6E7663"/>
    <w:rsid w:val="4F599CE0"/>
    <w:rsid w:val="5011A0EF"/>
    <w:rsid w:val="50C287E2"/>
    <w:rsid w:val="51226B7F"/>
    <w:rsid w:val="516D8E69"/>
    <w:rsid w:val="51B3E9E4"/>
    <w:rsid w:val="528172E8"/>
    <w:rsid w:val="52BE83F1"/>
    <w:rsid w:val="5391AD1D"/>
    <w:rsid w:val="53B17769"/>
    <w:rsid w:val="5419188B"/>
    <w:rsid w:val="54E0F609"/>
    <w:rsid w:val="5501002E"/>
    <w:rsid w:val="5680B976"/>
    <w:rsid w:val="5745FA19"/>
    <w:rsid w:val="57A062CC"/>
    <w:rsid w:val="58141DA5"/>
    <w:rsid w:val="58556D25"/>
    <w:rsid w:val="58E4E0AB"/>
    <w:rsid w:val="59B3CE7B"/>
    <w:rsid w:val="5A6C6341"/>
    <w:rsid w:val="5B34BB67"/>
    <w:rsid w:val="5BCBACD8"/>
    <w:rsid w:val="5C59FA0A"/>
    <w:rsid w:val="5D5F6D8C"/>
    <w:rsid w:val="5D855E77"/>
    <w:rsid w:val="5D93AB00"/>
    <w:rsid w:val="5DCA30FA"/>
    <w:rsid w:val="5DEE5CD5"/>
    <w:rsid w:val="5DFE4A8A"/>
    <w:rsid w:val="5ED69C92"/>
    <w:rsid w:val="5F261D3E"/>
    <w:rsid w:val="6007FEF8"/>
    <w:rsid w:val="604A9204"/>
    <w:rsid w:val="61897AA4"/>
    <w:rsid w:val="6234FC11"/>
    <w:rsid w:val="62D30924"/>
    <w:rsid w:val="640407D7"/>
    <w:rsid w:val="64498E7B"/>
    <w:rsid w:val="6453286E"/>
    <w:rsid w:val="64AB2DCC"/>
    <w:rsid w:val="67749549"/>
    <w:rsid w:val="6793B9CC"/>
    <w:rsid w:val="69060B0E"/>
    <w:rsid w:val="6A0552A4"/>
    <w:rsid w:val="6A28808D"/>
    <w:rsid w:val="6C8DAF9F"/>
    <w:rsid w:val="6CDBC735"/>
    <w:rsid w:val="6D6CC98C"/>
    <w:rsid w:val="6D77D6ED"/>
    <w:rsid w:val="6D993864"/>
    <w:rsid w:val="6DCADBBE"/>
    <w:rsid w:val="6E819AB2"/>
    <w:rsid w:val="6EE34E0D"/>
    <w:rsid w:val="6FB56D09"/>
    <w:rsid w:val="6FB991EB"/>
    <w:rsid w:val="6FFB67C7"/>
    <w:rsid w:val="70AEEBC9"/>
    <w:rsid w:val="70B8B5BC"/>
    <w:rsid w:val="718929DE"/>
    <w:rsid w:val="71CCF649"/>
    <w:rsid w:val="72ED0DCB"/>
    <w:rsid w:val="735E3BE6"/>
    <w:rsid w:val="743A9733"/>
    <w:rsid w:val="751B6272"/>
    <w:rsid w:val="75C84CA6"/>
    <w:rsid w:val="75DCF213"/>
    <w:rsid w:val="75F5D73E"/>
    <w:rsid w:val="765A6F53"/>
    <w:rsid w:val="765E0AD8"/>
    <w:rsid w:val="77495AC8"/>
    <w:rsid w:val="77641D07"/>
    <w:rsid w:val="77A9F775"/>
    <w:rsid w:val="7838876C"/>
    <w:rsid w:val="791E639A"/>
    <w:rsid w:val="793082C6"/>
    <w:rsid w:val="797345E1"/>
    <w:rsid w:val="79C3EEB7"/>
    <w:rsid w:val="7B222ADF"/>
    <w:rsid w:val="7B845E03"/>
    <w:rsid w:val="7D29BD86"/>
    <w:rsid w:val="7D2C117D"/>
    <w:rsid w:val="7D6DE2D1"/>
    <w:rsid w:val="7E14212B"/>
    <w:rsid w:val="7E2999B0"/>
    <w:rsid w:val="7E70B76A"/>
    <w:rsid w:val="7EC58DE7"/>
    <w:rsid w:val="7F2DE0B9"/>
    <w:rsid w:val="7F56EF5B"/>
  </w:rsids>
  <m:mathPr>
    <m:mathFont m:val="Cambria Math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D185F2-8511-4413-B870-45CF7311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B29"/>
  </w:style>
  <w:style w:type="paragraph" w:styleId="Heading1">
    <w:name w:val="heading 1"/>
    <w:basedOn w:val="Normal"/>
    <w:next w:val="Normal"/>
    <w:link w:val="Heading1Char"/>
    <w:uiPriority w:val="9"/>
    <w:qFormat/>
    <w:rsid w:val="2A576D10"/>
    <w:pPr>
      <w:widowControl w:val="0"/>
      <w:numPr>
        <w:ilvl w:val="0"/>
        <w:numId w:val="46"/>
      </w:numPr>
      <w:spacing w:after="0"/>
      <w:ind w:left="432" w:hanging="432"/>
      <w:jc w:val="both"/>
      <w:outlineLvl w:val="0"/>
    </w:pPr>
    <w:rPr>
      <w:rFonts w:asciiTheme="minorAscii" w:eastAsiaTheme="minorAscii" w:hAnsiTheme="minorAscii" w:cstheme="minorAscii"/>
      <w:b/>
      <w:bCs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2A576D10"/>
    <w:pPr>
      <w:widowControl w:val="0"/>
      <w:numPr>
        <w:ilvl w:val="1"/>
        <w:numId w:val="46"/>
      </w:numPr>
      <w:spacing w:after="0"/>
      <w:ind w:left="576" w:hanging="576"/>
      <w:jc w:val="both"/>
      <w:outlineLvl w:val="1"/>
    </w:pPr>
    <w:rPr>
      <w:rFonts w:asciiTheme="minorAscii" w:eastAsiaTheme="minorAscii" w:hAnsiTheme="minorAscii" w:cstheme="minorAscii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47F23"/>
    <w:pPr>
      <w:widowControl w:val="0"/>
      <w:spacing w:after="0" w:line="240" w:lineRule="auto"/>
      <w:jc w:val="both"/>
      <w:outlineLvl w:val="2"/>
    </w:pPr>
    <w:rPr>
      <w:rFonts w:ascii="Times New Roman" w:hAnsi="Times New Roman" w:eastAsiaTheme="majorEastAsia" w:cstheme="majorBidi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0CA"/>
    <w:pPr>
      <w:widowControl w:val="0"/>
      <w:numPr>
        <w:ilvl w:val="3"/>
        <w:numId w:val="46"/>
      </w:numPr>
      <w:spacing w:after="0" w:line="240" w:lineRule="auto"/>
      <w:jc w:val="both"/>
      <w:outlineLvl w:val="3"/>
    </w:pPr>
    <w:rPr>
      <w:rFonts w:ascii="Times New Roman" w:hAnsi="Times New Roman" w:eastAsiaTheme="majorEastAsia" w:cstheme="majorBidi"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0CA"/>
    <w:pPr>
      <w:keepNext/>
      <w:keepLines/>
      <w:numPr>
        <w:ilvl w:val="5"/>
        <w:numId w:val="46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0CA"/>
    <w:pPr>
      <w:keepNext/>
      <w:keepLines/>
      <w:numPr>
        <w:ilvl w:val="6"/>
        <w:numId w:val="46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0CA"/>
    <w:pPr>
      <w:keepNext/>
      <w:keepLines/>
      <w:numPr>
        <w:ilvl w:val="7"/>
        <w:numId w:val="46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0CA"/>
    <w:pPr>
      <w:keepNext/>
      <w:keepLines/>
      <w:numPr>
        <w:ilvl w:val="8"/>
        <w:numId w:val="46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1st level - Bullet List Paragraph,Bullet 1,Dot pt,FooterText,Ha,Heading 2_sj,Lettre d'introduction,List Paragraph Char Char Char,List Paragraph1,Medium Grid 1 - Accent 21,No Spacing1,Numbered Para 1,Paragrafo elenco,Paragraphe de liste1"/>
    <w:basedOn w:val="Normal"/>
    <w:link w:val="ListParagraphChar"/>
    <w:uiPriority w:val="34"/>
    <w:qFormat/>
    <w:rsid w:val="00E4223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D13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D1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1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3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149B"/>
    <w:rPr>
      <w:color w:val="0563C1" w:themeColor="hyperlink"/>
      <w:u w:val="single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2714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49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qFormat/>
    <w:rsid w:val="00E043C4"/>
    <w:pPr>
      <w:spacing w:before="40" w:after="140" w:line="280" w:lineRule="atLeast"/>
      <w:jc w:val="both"/>
    </w:pPr>
    <w:rPr>
      <w:rFonts w:ascii="Verdana" w:hAnsi="Verdana" w:eastAsiaTheme="minorEastAsia" w:cs="Verdana"/>
      <w:sz w:val="18"/>
      <w:szCs w:val="18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E043C4"/>
    <w:rPr>
      <w:rFonts w:ascii="Verdana" w:hAnsi="Verdana" w:eastAsiaTheme="minorEastAsia" w:cs="Verdana"/>
      <w:sz w:val="18"/>
      <w:szCs w:val="18"/>
      <w:lang w:val="en-GB" w:eastAsia="zh-CN"/>
    </w:rPr>
  </w:style>
  <w:style w:type="paragraph" w:customStyle="1" w:styleId="Default">
    <w:name w:val="Default"/>
    <w:rsid w:val="004C504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666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00"/>
  </w:style>
  <w:style w:type="paragraph" w:styleId="Footer">
    <w:name w:val="footer"/>
    <w:basedOn w:val="Normal"/>
    <w:link w:val="FooterChar"/>
    <w:uiPriority w:val="99"/>
    <w:unhideWhenUsed/>
    <w:rsid w:val="00A666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00"/>
  </w:style>
  <w:style w:type="table" w:styleId="TableGrid">
    <w:name w:val="Table Grid"/>
    <w:aliases w:val="ENTSO-E List of Documents,ENTSO-E Table"/>
    <w:basedOn w:val="TableNormal"/>
    <w:uiPriority w:val="59"/>
    <w:rsid w:val="00A66600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1st level - Bullet List Paragraph Char,Dot pt Char,FooterText Char,Heading 2_sj Char,Lettre d'introduction Char,List Paragraph1 Char,Medium Grid 1 - Accent 21 Char,Numbered Para 1 Char,Paragrafo elenco Char,Paragraphe de liste1 Char"/>
    <w:link w:val="ListParagraph"/>
    <w:uiPriority w:val="34"/>
    <w:qFormat/>
    <w:locked/>
    <w:rsid w:val="00F551C7"/>
  </w:style>
  <w:style w:type="character" w:customStyle="1" w:styleId="Heading1Char">
    <w:name w:val="Heading 1 Char"/>
    <w:basedOn w:val="DefaultParagraphFont"/>
    <w:link w:val="Heading1"/>
    <w:uiPriority w:val="9"/>
    <w:rsid w:val="2A576D10"/>
    <w:rPr>
      <w:rFonts w:asciiTheme="minorAscii" w:eastAsiaTheme="minorAscii" w:hAnsiTheme="minorAscii" w:cstheme="minorAscii"/>
      <w:b/>
      <w:bCs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2A576D10"/>
    <w:rPr>
      <w:rFonts w:asciiTheme="minorAscii" w:eastAsiaTheme="minorAscii" w:hAnsiTheme="minorAscii" w:cstheme="minorAscii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47F23"/>
    <w:rPr>
      <w:rFonts w:ascii="Times New Roman" w:hAnsi="Times New Roman" w:eastAsiaTheme="majorEastAsia" w:cstheme="majorBidi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0CA"/>
    <w:rPr>
      <w:rFonts w:ascii="Times New Roman" w:hAnsi="Times New Roman" w:eastAsiaTheme="majorEastAsia" w:cstheme="majorBidi"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0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0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0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0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DF24F0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6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ivars.kronenbergs@ast.lv" TargetMode="External" /><Relationship Id="rId11" Type="http://schemas.openxmlformats.org/officeDocument/2006/relationships/hyperlink" Target="mailto:Tadas.Kivilis@litgrid.eu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litgrid.eu/uploads/files/dir555/dir27/dir1/17_0.php" TargetMode="External" /><Relationship Id="rId9" Type="http://schemas.openxmlformats.org/officeDocument/2006/relationships/hyperlink" Target="mailto:Tarmo.Rahmonen@elering.ee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cid:image002.png@01D685ED.3DA7D180" TargetMode="External" /><Relationship Id="rId4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6CC8A0532B8C94DA5D9603AF3814BBD" ma:contentTypeVersion="13" ma:contentTypeDescription="Kurkite naują dokumentą." ma:contentTypeScope="" ma:versionID="75db2cb9ed4a69c1990f6573aaad6a39">
  <xsd:schema xmlns:xsd="http://www.w3.org/2001/XMLSchema" xmlns:xs="http://www.w3.org/2001/XMLSchema" xmlns:p="http://schemas.microsoft.com/office/2006/metadata/properties" xmlns:ns2="a5ed4b36-8d0f-4ac7-9e63-bd011cec9e23" xmlns:ns3="0d3f8117-61b7-41ae-bdd6-28cff6356af4" targetNamespace="http://schemas.microsoft.com/office/2006/metadata/properties" ma:root="true" ma:fieldsID="6c2acd1d265c679e231e3a08c533a9de" ns2:_="" ns3:_="">
    <xsd:import namespace="a5ed4b36-8d0f-4ac7-9e63-bd011cec9e23"/>
    <xsd:import namespace="0d3f8117-61b7-41ae-bdd6-28cff6356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d4b36-8d0f-4ac7-9e63-bd011cec9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f8117-61b7-41ae-bdd6-28cff6356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F30B1E-F297-487F-8FF9-203DD55F2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8E65C-C93F-4161-AC75-579E109E2830}">
  <ds:schemaRefs>
    <ds:schemaRef ds:uri="http://purl.org/dc/terms/"/>
    <ds:schemaRef ds:uri="0d3f8117-61b7-41ae-bdd6-28cff6356af4"/>
    <ds:schemaRef ds:uri="http://schemas.microsoft.com/office/2006/documentManagement/types"/>
    <ds:schemaRef ds:uri="http://schemas.microsoft.com/office/infopath/2007/PartnerControls"/>
    <ds:schemaRef ds:uri="a5ed4b36-8d0f-4ac7-9e63-bd011cec9e2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01CEB8-A015-4234-9508-67AFA19CF4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ADD5E6-99DF-4E65-94B9-6A2D0ED89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d4b36-8d0f-4ac7-9e63-bd011cec9e23"/>
    <ds:schemaRef ds:uri="0d3f8117-61b7-41ae-bdd6-28cff6356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Elering OÜ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Grid</dc:creator>
  <cp:lastModifiedBy>Tarmo.Rahmonen</cp:lastModifiedBy>
  <cp:revision>112</cp:revision>
  <dcterms:created xsi:type="dcterms:W3CDTF">2021-11-10T19:12:00Z</dcterms:created>
  <dcterms:modified xsi:type="dcterms:W3CDTF">2023-02-14T13:00:12Z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0x010100E6CC8A0532B8C94DA5D9603AF3814BBD</vt:lpwstr>
  </property>
  <property fmtid="{D5CDD505-2E9C-101B-9397-08002B2CF9AE}" pid="3" name="MSIP_Label_66cffd26-8a8e-4271-ae8c-0448cc98c6fa_ActionId">
    <vt:lpwstr>ff53817c-d143-494e-a6f5-783945fa085a</vt:lpwstr>
  </property>
  <property fmtid="{D5CDD505-2E9C-101B-9397-08002B2CF9AE}" pid="4" name="MSIP_Label_66cffd26-8a8e-4271-ae8c-0448cc98c6fa_ContentBits">
    <vt:lpwstr>0</vt:lpwstr>
  </property>
  <property fmtid="{D5CDD505-2E9C-101B-9397-08002B2CF9AE}" pid="5" name="MSIP_Label_66cffd26-8a8e-4271-ae8c-0448cc98c6fa_Enabled">
    <vt:lpwstr>true</vt:lpwstr>
  </property>
  <property fmtid="{D5CDD505-2E9C-101B-9397-08002B2CF9AE}" pid="6" name="MSIP_Label_66cffd26-8a8e-4271-ae8c-0448cc98c6fa_Method">
    <vt:lpwstr>Standard</vt:lpwstr>
  </property>
  <property fmtid="{D5CDD505-2E9C-101B-9397-08002B2CF9AE}" pid="7" name="MSIP_Label_66cffd26-8a8e-4271-ae8c-0448cc98c6fa_Name">
    <vt:lpwstr>AST dokumenti</vt:lpwstr>
  </property>
  <property fmtid="{D5CDD505-2E9C-101B-9397-08002B2CF9AE}" pid="8" name="MSIP_Label_66cffd26-8a8e-4271-ae8c-0448cc98c6fa_SetDate">
    <vt:lpwstr>2020-09-28T11:12:48Z</vt:lpwstr>
  </property>
  <property fmtid="{D5CDD505-2E9C-101B-9397-08002B2CF9AE}" pid="9" name="MSIP_Label_66cffd26-8a8e-4271-ae8c-0448cc98c6fa_SiteId">
    <vt:lpwstr>c4c0dd7c-1dfb-4088-9303-96b608da35b3</vt:lpwstr>
  </property>
  <property fmtid="{D5CDD505-2E9C-101B-9397-08002B2CF9AE}" pid="10" name="MSIP_Label_7058e6ed-1f62-4b3b-a413-1541f2aa482f_ActionId">
    <vt:lpwstr>db76329e-f85c-4694-ae14-b629a27f8f7a</vt:lpwstr>
  </property>
  <property fmtid="{D5CDD505-2E9C-101B-9397-08002B2CF9AE}" pid="11" name="MSIP_Label_7058e6ed-1f62-4b3b-a413-1541f2aa482f_ContentBits">
    <vt:lpwstr>0</vt:lpwstr>
  </property>
  <property fmtid="{D5CDD505-2E9C-101B-9397-08002B2CF9AE}" pid="12" name="MSIP_Label_7058e6ed-1f62-4b3b-a413-1541f2aa482f_Enabled">
    <vt:lpwstr>true</vt:lpwstr>
  </property>
  <property fmtid="{D5CDD505-2E9C-101B-9397-08002B2CF9AE}" pid="13" name="MSIP_Label_7058e6ed-1f62-4b3b-a413-1541f2aa482f_Method">
    <vt:lpwstr>Privileged</vt:lpwstr>
  </property>
  <property fmtid="{D5CDD505-2E9C-101B-9397-08002B2CF9AE}" pid="14" name="MSIP_Label_7058e6ed-1f62-4b3b-a413-1541f2aa482f_Name">
    <vt:lpwstr>VIEŠA</vt:lpwstr>
  </property>
  <property fmtid="{D5CDD505-2E9C-101B-9397-08002B2CF9AE}" pid="15" name="MSIP_Label_7058e6ed-1f62-4b3b-a413-1541f2aa482f_SetDate">
    <vt:lpwstr>2021-11-10T09:12:22Z</vt:lpwstr>
  </property>
  <property fmtid="{D5CDD505-2E9C-101B-9397-08002B2CF9AE}" pid="16" name="MSIP_Label_7058e6ed-1f62-4b3b-a413-1541f2aa482f_SiteId">
    <vt:lpwstr>86bcf768-7bcf-4cd6-b041-b219988b7a9c</vt:lpwstr>
  </property>
</Properties>
</file>