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1A4E" w14:textId="77777777" w:rsidR="008974AB" w:rsidRPr="00990598" w:rsidRDefault="008974AB" w:rsidP="000B2C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Hlk30692692"/>
    </w:p>
    <w:p w14:paraId="035FF882" w14:textId="77777777" w:rsidR="008974AB" w:rsidRPr="00990598" w:rsidRDefault="008974AB" w:rsidP="000B2C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3CD425C" w14:textId="77777777" w:rsidR="008974AB" w:rsidRPr="00990598" w:rsidRDefault="008974AB" w:rsidP="000B2C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44778090" w14:textId="77777777" w:rsidR="000B2CE7" w:rsidRPr="00990598" w:rsidRDefault="000B2CE7" w:rsidP="006B3B77">
      <w:pPr>
        <w:autoSpaceDE w:val="0"/>
        <w:autoSpaceDN w:val="0"/>
        <w:adjustRightInd w:val="0"/>
        <w:spacing w:before="120" w:after="0" w:line="240" w:lineRule="auto"/>
        <w:ind w:left="360"/>
        <w:jc w:val="right"/>
        <w:rPr>
          <w:rFonts w:ascii="Times New Roman" w:hAnsi="Times New Roman" w:cs="Times New Roman"/>
        </w:rPr>
      </w:pPr>
    </w:p>
    <w:p w14:paraId="378BF68B" w14:textId="77777777" w:rsidR="000B2CE7" w:rsidRPr="00990598" w:rsidRDefault="00000000" w:rsidP="00CB7C0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pacing w:val="-2"/>
        </w:rPr>
      </w:pPr>
      <w:r w:rsidRPr="00990598">
        <w:rPr>
          <w:rFonts w:ascii="Times New Roman" w:hAnsi="Times New Roman" w:cs="Times New Roman"/>
          <w:b/>
        </w:rPr>
        <w:t xml:space="preserve">Par </w:t>
      </w:r>
      <w:r w:rsidR="001346DB" w:rsidRPr="00990598">
        <w:rPr>
          <w:rFonts w:ascii="Times New Roman" w:hAnsi="Times New Roman" w:cs="Times New Roman"/>
          <w:b/>
        </w:rPr>
        <w:t xml:space="preserve">sākotnējo </w:t>
      </w:r>
      <w:r w:rsidRPr="00990598">
        <w:rPr>
          <w:rFonts w:ascii="Times New Roman" w:hAnsi="Times New Roman" w:cs="Times New Roman"/>
          <w:b/>
        </w:rPr>
        <w:t>sabiedrisko apspriešanu E</w:t>
      </w:r>
      <w:r w:rsidR="00CB7C0B" w:rsidRPr="00990598">
        <w:rPr>
          <w:rFonts w:ascii="Times New Roman" w:hAnsi="Times New Roman" w:cs="Times New Roman"/>
          <w:b/>
        </w:rPr>
        <w:t xml:space="preserve">iropas </w:t>
      </w:r>
      <w:r w:rsidRPr="00990598">
        <w:rPr>
          <w:rFonts w:ascii="Times New Roman" w:hAnsi="Times New Roman" w:cs="Times New Roman"/>
          <w:b/>
        </w:rPr>
        <w:t>S</w:t>
      </w:r>
      <w:r w:rsidR="00CB7C0B" w:rsidRPr="00990598">
        <w:rPr>
          <w:rFonts w:ascii="Times New Roman" w:hAnsi="Times New Roman" w:cs="Times New Roman"/>
          <w:b/>
        </w:rPr>
        <w:t>avienības</w:t>
      </w:r>
      <w:r w:rsidRPr="00990598">
        <w:rPr>
          <w:rFonts w:ascii="Times New Roman" w:hAnsi="Times New Roman" w:cs="Times New Roman"/>
          <w:b/>
        </w:rPr>
        <w:t xml:space="preserve"> kopīgo interešu projektam </w:t>
      </w:r>
      <w:r w:rsidR="004F4160" w:rsidRPr="00990598">
        <w:rPr>
          <w:rFonts w:ascii="Times New Roman" w:hAnsi="Times New Roman" w:cs="Times New Roman"/>
          <w:b/>
          <w:spacing w:val="-2"/>
        </w:rPr>
        <w:t>"</w:t>
      </w:r>
      <w:r w:rsidR="00ED3624" w:rsidRPr="00990598">
        <w:rPr>
          <w:rFonts w:ascii="Times New Roman" w:hAnsi="Times New Roman" w:cs="Times New Roman"/>
          <w:b/>
          <w:spacing w:val="-2"/>
        </w:rPr>
        <w:t>Iga</w:t>
      </w:r>
      <w:r w:rsidR="00C62F94" w:rsidRPr="00990598">
        <w:rPr>
          <w:rFonts w:ascii="Times New Roman" w:hAnsi="Times New Roman" w:cs="Times New Roman"/>
          <w:b/>
          <w:spacing w:val="-2"/>
        </w:rPr>
        <w:t>u</w:t>
      </w:r>
      <w:r w:rsidR="00ED3624" w:rsidRPr="00990598">
        <w:rPr>
          <w:rFonts w:ascii="Times New Roman" w:hAnsi="Times New Roman" w:cs="Times New Roman"/>
          <w:b/>
          <w:spacing w:val="-2"/>
        </w:rPr>
        <w:t>nijas-Latvijas 4.</w:t>
      </w:r>
      <w:r w:rsidR="00355C50" w:rsidRPr="00990598">
        <w:rPr>
          <w:rFonts w:ascii="Times New Roman" w:hAnsi="Times New Roman" w:cs="Times New Roman"/>
          <w:b/>
          <w:spacing w:val="-2"/>
        </w:rPr>
        <w:t xml:space="preserve"> </w:t>
      </w:r>
      <w:r w:rsidR="00ED3624" w:rsidRPr="00990598">
        <w:rPr>
          <w:rFonts w:ascii="Times New Roman" w:hAnsi="Times New Roman" w:cs="Times New Roman"/>
          <w:b/>
          <w:spacing w:val="-2"/>
        </w:rPr>
        <w:t>elektrisk</w:t>
      </w:r>
      <w:r w:rsidR="00A614BE">
        <w:rPr>
          <w:rFonts w:ascii="Times New Roman" w:hAnsi="Times New Roman" w:cs="Times New Roman"/>
          <w:b/>
          <w:spacing w:val="-2"/>
        </w:rPr>
        <w:t>ā</w:t>
      </w:r>
      <w:r w:rsidR="00ED3624" w:rsidRPr="00990598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="00ED3624" w:rsidRPr="00990598">
        <w:rPr>
          <w:rFonts w:ascii="Times New Roman" w:hAnsi="Times New Roman" w:cs="Times New Roman"/>
          <w:b/>
          <w:spacing w:val="-2"/>
        </w:rPr>
        <w:t>starpsavienojum</w:t>
      </w:r>
      <w:r w:rsidR="000C6683" w:rsidRPr="00990598">
        <w:rPr>
          <w:rFonts w:ascii="Times New Roman" w:hAnsi="Times New Roman" w:cs="Times New Roman"/>
          <w:b/>
          <w:spacing w:val="-2"/>
        </w:rPr>
        <w:t>a</w:t>
      </w:r>
      <w:proofErr w:type="spellEnd"/>
      <w:r w:rsidR="004F4160" w:rsidRPr="00990598">
        <w:rPr>
          <w:rFonts w:ascii="Times New Roman" w:hAnsi="Times New Roman" w:cs="Times New Roman"/>
          <w:b/>
          <w:spacing w:val="-2"/>
        </w:rPr>
        <w:t xml:space="preserve"> izbūve Latvijas teritorijā</w:t>
      </w:r>
      <w:r w:rsidR="000C6683" w:rsidRPr="00990598">
        <w:rPr>
          <w:rFonts w:ascii="Times New Roman" w:hAnsi="Times New Roman" w:cs="Times New Roman"/>
          <w:b/>
          <w:spacing w:val="-2"/>
        </w:rPr>
        <w:t>"</w:t>
      </w:r>
    </w:p>
    <w:p w14:paraId="0F7E115C" w14:textId="77777777" w:rsidR="00FD33DD" w:rsidRPr="00990598" w:rsidRDefault="00FD33DD" w:rsidP="00FF0EEF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hAnsi="Times New Roman" w:cs="Times New Roman"/>
          <w:i/>
          <w:iCs/>
        </w:rPr>
      </w:pPr>
    </w:p>
    <w:p w14:paraId="726CA83F" w14:textId="77777777" w:rsidR="00133702" w:rsidRPr="00990598" w:rsidRDefault="00000000" w:rsidP="0057289F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>A</w:t>
      </w:r>
      <w:r w:rsidR="0099734E" w:rsidRPr="00990598">
        <w:rPr>
          <w:rFonts w:ascii="Times New Roman" w:hAnsi="Times New Roman" w:cs="Times New Roman"/>
        </w:rPr>
        <w:t>kciju sabiedrība "</w:t>
      </w:r>
      <w:r w:rsidR="0099734E" w:rsidRPr="00990598">
        <w:rPr>
          <w:rFonts w:ascii="Times New Roman" w:hAnsi="Times New Roman" w:cs="Times New Roman"/>
          <w:b/>
          <w:bCs/>
        </w:rPr>
        <w:t>Augstsprieguma tīkls"</w:t>
      </w:r>
      <w:r w:rsidR="0020505B" w:rsidRPr="00990598">
        <w:rPr>
          <w:rFonts w:ascii="Times New Roman" w:hAnsi="Times New Roman" w:cs="Times New Roman"/>
        </w:rPr>
        <w:t xml:space="preserve">, </w:t>
      </w:r>
      <w:proofErr w:type="spellStart"/>
      <w:r w:rsidR="000755F6" w:rsidRPr="00990598">
        <w:rPr>
          <w:rFonts w:ascii="Times New Roman" w:hAnsi="Times New Roman" w:cs="Times New Roman"/>
        </w:rPr>
        <w:t>reģ</w:t>
      </w:r>
      <w:proofErr w:type="spellEnd"/>
      <w:r w:rsidR="000755F6" w:rsidRPr="00990598">
        <w:rPr>
          <w:rFonts w:ascii="Times New Roman" w:hAnsi="Times New Roman" w:cs="Times New Roman"/>
        </w:rPr>
        <w:t>. Nr. 40003575567</w:t>
      </w:r>
      <w:r w:rsidR="0020505B" w:rsidRPr="00990598">
        <w:rPr>
          <w:rFonts w:ascii="Times New Roman" w:eastAsia="Times New Roman" w:hAnsi="Times New Roman" w:cs="Times New Roman"/>
          <w:lang w:eastAsia="lv-LV"/>
        </w:rPr>
        <w:t>, (turpmāk – AST</w:t>
      </w:r>
      <w:r w:rsidR="000755F6" w:rsidRPr="00990598">
        <w:rPr>
          <w:rFonts w:ascii="Times New Roman" w:hAnsi="Times New Roman" w:cs="Times New Roman"/>
        </w:rPr>
        <w:t>)</w:t>
      </w:r>
      <w:r w:rsidR="0099734E" w:rsidRPr="00990598">
        <w:rPr>
          <w:rFonts w:ascii="Times New Roman" w:hAnsi="Times New Roman" w:cs="Times New Roman"/>
        </w:rPr>
        <w:t xml:space="preserve">, ir uzsākusi darbu pie </w:t>
      </w:r>
      <w:r w:rsidRPr="00990598">
        <w:rPr>
          <w:rFonts w:ascii="Times New Roman" w:hAnsi="Times New Roman" w:cs="Times New Roman"/>
        </w:rPr>
        <w:t xml:space="preserve">projekta "Igaunijas-Latvijas 4. elektriskā </w:t>
      </w:r>
      <w:proofErr w:type="spellStart"/>
      <w:r w:rsidRPr="00990598">
        <w:rPr>
          <w:rFonts w:ascii="Times New Roman" w:hAnsi="Times New Roman" w:cs="Times New Roman"/>
        </w:rPr>
        <w:t>starpsavienojuma</w:t>
      </w:r>
      <w:proofErr w:type="spellEnd"/>
      <w:r w:rsidRPr="00990598">
        <w:rPr>
          <w:rFonts w:ascii="Times New Roman" w:hAnsi="Times New Roman" w:cs="Times New Roman"/>
        </w:rPr>
        <w:t xml:space="preserve"> izbūve Latvijas teritorijā" </w:t>
      </w:r>
      <w:r w:rsidR="00313233" w:rsidRPr="00990598">
        <w:rPr>
          <w:rFonts w:ascii="Times New Roman" w:hAnsi="Times New Roman" w:cs="Times New Roman"/>
        </w:rPr>
        <w:t>(turpmāk – Projekts)</w:t>
      </w:r>
      <w:r w:rsidR="0099734E" w:rsidRPr="00990598">
        <w:rPr>
          <w:rFonts w:ascii="Times New Roman" w:hAnsi="Times New Roman" w:cs="Times New Roman"/>
        </w:rPr>
        <w:t xml:space="preserve"> ieceres. </w:t>
      </w:r>
      <w:r w:rsidRPr="00990598">
        <w:rPr>
          <w:rFonts w:ascii="Times New Roman" w:hAnsi="Times New Roman" w:cs="Times New Roman"/>
        </w:rPr>
        <w:t xml:space="preserve">Projekta ietvaros plānota </w:t>
      </w:r>
      <w:r w:rsidR="00ED3624" w:rsidRPr="00990598">
        <w:rPr>
          <w:rFonts w:ascii="Times New Roman" w:hAnsi="Times New Roman" w:cs="Times New Roman"/>
        </w:rPr>
        <w:t xml:space="preserve">elektropārvades </w:t>
      </w:r>
      <w:proofErr w:type="spellStart"/>
      <w:r w:rsidR="00ED3624" w:rsidRPr="00990598">
        <w:rPr>
          <w:rFonts w:ascii="Times New Roman" w:hAnsi="Times New Roman" w:cs="Times New Roman"/>
        </w:rPr>
        <w:t>starpsavienojuma</w:t>
      </w:r>
      <w:proofErr w:type="spellEnd"/>
      <w:r w:rsidR="00ED3624" w:rsidRPr="00990598">
        <w:rPr>
          <w:rFonts w:ascii="Times New Roman" w:hAnsi="Times New Roman" w:cs="Times New Roman"/>
        </w:rPr>
        <w:t xml:space="preserve"> izbūve </w:t>
      </w:r>
      <w:r w:rsidRPr="00990598">
        <w:rPr>
          <w:rFonts w:ascii="Times New Roman" w:hAnsi="Times New Roman" w:cs="Times New Roman"/>
        </w:rPr>
        <w:t xml:space="preserve">jūrā </w:t>
      </w:r>
      <w:r w:rsidR="00ED3624" w:rsidRPr="00990598">
        <w:rPr>
          <w:rFonts w:ascii="Times New Roman" w:hAnsi="Times New Roman" w:cs="Times New Roman"/>
        </w:rPr>
        <w:t xml:space="preserve">starp </w:t>
      </w:r>
      <w:r w:rsidR="006F038F" w:rsidRPr="00990598">
        <w:rPr>
          <w:rFonts w:ascii="Times New Roman" w:hAnsi="Times New Roman" w:cs="Times New Roman"/>
        </w:rPr>
        <w:t xml:space="preserve">Sāmsalu Igaunijā un </w:t>
      </w:r>
      <w:r w:rsidR="00ED3624" w:rsidRPr="00990598">
        <w:rPr>
          <w:rFonts w:ascii="Times New Roman" w:hAnsi="Times New Roman" w:cs="Times New Roman"/>
        </w:rPr>
        <w:t xml:space="preserve">Ventspils pilsētu </w:t>
      </w:r>
      <w:r w:rsidR="006F038F" w:rsidRPr="00990598">
        <w:rPr>
          <w:rFonts w:ascii="Times New Roman" w:hAnsi="Times New Roman" w:cs="Times New Roman"/>
        </w:rPr>
        <w:t xml:space="preserve">vai </w:t>
      </w:r>
      <w:r w:rsidR="00ED3624" w:rsidRPr="00990598">
        <w:rPr>
          <w:rFonts w:ascii="Times New Roman" w:hAnsi="Times New Roman" w:cs="Times New Roman"/>
        </w:rPr>
        <w:t>Ventspils novadu Latvij</w:t>
      </w:r>
      <w:r w:rsidRPr="00990598">
        <w:rPr>
          <w:rFonts w:ascii="Times New Roman" w:hAnsi="Times New Roman" w:cs="Times New Roman"/>
        </w:rPr>
        <w:t>ā</w:t>
      </w:r>
      <w:r w:rsidR="00ED3624" w:rsidRPr="00990598">
        <w:rPr>
          <w:rFonts w:ascii="Times New Roman" w:hAnsi="Times New Roman" w:cs="Times New Roman"/>
        </w:rPr>
        <w:t xml:space="preserve">, kā arī elektropārvades </w:t>
      </w:r>
      <w:proofErr w:type="spellStart"/>
      <w:r w:rsidR="00ED3624" w:rsidRPr="00990598">
        <w:rPr>
          <w:rFonts w:ascii="Times New Roman" w:hAnsi="Times New Roman" w:cs="Times New Roman"/>
        </w:rPr>
        <w:t>starpsavienojuma</w:t>
      </w:r>
      <w:proofErr w:type="spellEnd"/>
      <w:r w:rsidR="00ED3624" w:rsidRPr="00990598">
        <w:rPr>
          <w:rFonts w:ascii="Times New Roman" w:hAnsi="Times New Roman" w:cs="Times New Roman"/>
        </w:rPr>
        <w:t xml:space="preserve"> daļas izbūve sauszemē posmā no Baltijas jūras krasta līdz izv</w:t>
      </w:r>
      <w:r w:rsidR="006F038F" w:rsidRPr="00990598">
        <w:rPr>
          <w:rFonts w:ascii="Times New Roman" w:hAnsi="Times New Roman" w:cs="Times New Roman"/>
        </w:rPr>
        <w:t>ē</w:t>
      </w:r>
      <w:r w:rsidR="00ED3624" w:rsidRPr="00990598">
        <w:rPr>
          <w:rFonts w:ascii="Times New Roman" w:hAnsi="Times New Roman" w:cs="Times New Roman"/>
        </w:rPr>
        <w:t>lētai pārvades tīkla apakšstacijai</w:t>
      </w:r>
      <w:r w:rsidR="00C552DC" w:rsidRPr="00990598">
        <w:rPr>
          <w:rFonts w:ascii="Times New Roman" w:hAnsi="Times New Roman" w:cs="Times New Roman"/>
        </w:rPr>
        <w:t xml:space="preserve"> Ventspilī vai Zirās</w:t>
      </w:r>
      <w:r w:rsidR="00ED3624" w:rsidRPr="00990598">
        <w:rPr>
          <w:rFonts w:ascii="Times New Roman" w:hAnsi="Times New Roman" w:cs="Times New Roman"/>
        </w:rPr>
        <w:t xml:space="preserve">. </w:t>
      </w:r>
      <w:proofErr w:type="spellStart"/>
      <w:r w:rsidR="00C02928">
        <w:rPr>
          <w:rFonts w:ascii="Times New Roman" w:hAnsi="Times New Roman" w:cs="Times New Roman"/>
        </w:rPr>
        <w:t>S</w:t>
      </w:r>
      <w:r w:rsidR="00ED3624" w:rsidRPr="00990598">
        <w:rPr>
          <w:rFonts w:ascii="Times New Roman" w:hAnsi="Times New Roman" w:cs="Times New Roman"/>
        </w:rPr>
        <w:t>tarpsavienojumu</w:t>
      </w:r>
      <w:proofErr w:type="spellEnd"/>
      <w:r w:rsidR="00ED3624" w:rsidRPr="00990598">
        <w:rPr>
          <w:rFonts w:ascii="Times New Roman" w:hAnsi="Times New Roman" w:cs="Times New Roman"/>
        </w:rPr>
        <w:t xml:space="preserve"> </w:t>
      </w:r>
      <w:r w:rsidRPr="00990598">
        <w:rPr>
          <w:rFonts w:ascii="Times New Roman" w:hAnsi="Times New Roman" w:cs="Times New Roman"/>
        </w:rPr>
        <w:t xml:space="preserve">gan  jūrā, gan sauszemē </w:t>
      </w:r>
      <w:r w:rsidR="00ED3624" w:rsidRPr="00990598">
        <w:rPr>
          <w:rFonts w:ascii="Times New Roman" w:hAnsi="Times New Roman" w:cs="Times New Roman"/>
        </w:rPr>
        <w:t>izbūvē</w:t>
      </w:r>
      <w:r w:rsidR="00C02928">
        <w:rPr>
          <w:rFonts w:ascii="Times New Roman" w:hAnsi="Times New Roman" w:cs="Times New Roman"/>
        </w:rPr>
        <w:t>s</w:t>
      </w:r>
      <w:r w:rsidR="00ED3624" w:rsidRPr="00990598">
        <w:rPr>
          <w:rFonts w:ascii="Times New Roman" w:hAnsi="Times New Roman" w:cs="Times New Roman"/>
        </w:rPr>
        <w:t xml:space="preserve"> kabeļu izpildījumā</w:t>
      </w:r>
      <w:r w:rsidRPr="00990598">
        <w:rPr>
          <w:rFonts w:ascii="Times New Roman" w:hAnsi="Times New Roman" w:cs="Times New Roman"/>
        </w:rPr>
        <w:t>, neatstājot ietekmi uz ainavu</w:t>
      </w:r>
      <w:r w:rsidR="00990598" w:rsidRPr="00990598">
        <w:rPr>
          <w:rFonts w:ascii="Times New Roman" w:hAnsi="Times New Roman" w:cs="Times New Roman"/>
        </w:rPr>
        <w:t>.</w:t>
      </w:r>
      <w:r w:rsidRPr="00990598">
        <w:rPr>
          <w:rFonts w:ascii="Times New Roman" w:hAnsi="Times New Roman" w:cs="Times New Roman"/>
        </w:rPr>
        <w:t xml:space="preserve"> </w:t>
      </w:r>
      <w:r w:rsidR="0099734E" w:rsidRPr="00990598">
        <w:rPr>
          <w:rFonts w:ascii="Times New Roman" w:hAnsi="Times New Roman" w:cs="Times New Roman"/>
        </w:rPr>
        <w:t>Precīzu elektro</w:t>
      </w:r>
      <w:r w:rsidR="0057289F" w:rsidRPr="00990598">
        <w:rPr>
          <w:rFonts w:ascii="Times New Roman" w:hAnsi="Times New Roman" w:cs="Times New Roman"/>
        </w:rPr>
        <w:t xml:space="preserve">pārvades </w:t>
      </w:r>
      <w:proofErr w:type="spellStart"/>
      <w:r w:rsidR="0057289F" w:rsidRPr="00990598">
        <w:rPr>
          <w:rFonts w:ascii="Times New Roman" w:hAnsi="Times New Roman" w:cs="Times New Roman"/>
        </w:rPr>
        <w:t>starpsavienojuma</w:t>
      </w:r>
      <w:proofErr w:type="spellEnd"/>
      <w:r w:rsidR="0099734E" w:rsidRPr="00990598">
        <w:rPr>
          <w:rFonts w:ascii="Times New Roman" w:hAnsi="Times New Roman" w:cs="Times New Roman"/>
        </w:rPr>
        <w:t xml:space="preserve"> atrašanās vietu noteiks ietekmes uz vidi novērtējuma laikā</w:t>
      </w:r>
      <w:r w:rsidR="0020505B" w:rsidRPr="00990598">
        <w:rPr>
          <w:rFonts w:ascii="Times New Roman" w:hAnsi="Times New Roman" w:cs="Times New Roman"/>
        </w:rPr>
        <w:t>, paralēli</w:t>
      </w:r>
      <w:r w:rsidR="00C0124A" w:rsidRPr="00990598">
        <w:rPr>
          <w:rFonts w:ascii="Times New Roman" w:hAnsi="Times New Roman" w:cs="Times New Roman"/>
        </w:rPr>
        <w:t xml:space="preserve"> izstrādājot </w:t>
      </w:r>
      <w:proofErr w:type="spellStart"/>
      <w:r w:rsidR="0057289F" w:rsidRPr="00990598">
        <w:rPr>
          <w:rFonts w:ascii="Times New Roman" w:hAnsi="Times New Roman" w:cs="Times New Roman"/>
        </w:rPr>
        <w:t>starpsavienojuma</w:t>
      </w:r>
      <w:proofErr w:type="spellEnd"/>
      <w:r w:rsidR="0020505B" w:rsidRPr="00990598">
        <w:rPr>
          <w:rFonts w:ascii="Times New Roman" w:hAnsi="Times New Roman" w:cs="Times New Roman"/>
        </w:rPr>
        <w:t xml:space="preserve"> trases </w:t>
      </w:r>
      <w:r w:rsidR="00C0124A" w:rsidRPr="00990598">
        <w:rPr>
          <w:rFonts w:ascii="Times New Roman" w:hAnsi="Times New Roman" w:cs="Times New Roman"/>
        </w:rPr>
        <w:t>priekšprojektu</w:t>
      </w:r>
      <w:r w:rsidR="0099734E" w:rsidRPr="00990598">
        <w:rPr>
          <w:rFonts w:ascii="Times New Roman" w:hAnsi="Times New Roman" w:cs="Times New Roman"/>
        </w:rPr>
        <w:t>.</w:t>
      </w:r>
      <w:r w:rsidRPr="00990598">
        <w:rPr>
          <w:rFonts w:ascii="Times New Roman" w:hAnsi="Times New Roman" w:cs="Times New Roman"/>
        </w:rPr>
        <w:t xml:space="preserve"> </w:t>
      </w:r>
      <w:r w:rsidR="00C02928">
        <w:rPr>
          <w:rFonts w:ascii="Times New Roman" w:hAnsi="Times New Roman" w:cs="Times New Roman"/>
        </w:rPr>
        <w:t>P</w:t>
      </w:r>
      <w:r w:rsidRPr="00990598">
        <w:rPr>
          <w:rFonts w:ascii="Times New Roman" w:hAnsi="Times New Roman" w:cs="Times New Roman"/>
        </w:rPr>
        <w:t>ēc Projekta apstiprināšanas notiks individuāla komunikācija ar ietekmētajiem zemes īpašniekiem par apgrūtinājumu un kompensāciju līgumu slēgšanu.</w:t>
      </w:r>
    </w:p>
    <w:p w14:paraId="4D7F7112" w14:textId="77777777" w:rsidR="00460B90" w:rsidRPr="00990598" w:rsidRDefault="00000000" w:rsidP="001708B4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>Valsts Vides dienests (turpmāk – VVD) ir veicis paredzētās darbības ietekmes sākotnēj</w:t>
      </w:r>
      <w:r w:rsidR="000C6683" w:rsidRPr="00990598">
        <w:rPr>
          <w:rFonts w:ascii="Times New Roman" w:hAnsi="Times New Roman" w:cs="Times New Roman"/>
        </w:rPr>
        <w:t>o</w:t>
      </w:r>
      <w:r w:rsidRPr="00990598">
        <w:rPr>
          <w:rFonts w:ascii="Times New Roman" w:hAnsi="Times New Roman" w:cs="Times New Roman"/>
        </w:rPr>
        <w:t xml:space="preserve"> </w:t>
      </w:r>
      <w:proofErr w:type="spellStart"/>
      <w:r w:rsidRPr="00990598">
        <w:rPr>
          <w:rFonts w:ascii="Times New Roman" w:hAnsi="Times New Roman" w:cs="Times New Roman"/>
        </w:rPr>
        <w:t>izvērtējumu</w:t>
      </w:r>
      <w:proofErr w:type="spellEnd"/>
      <w:r w:rsidRPr="00990598">
        <w:rPr>
          <w:rFonts w:ascii="Times New Roman" w:hAnsi="Times New Roman" w:cs="Times New Roman"/>
        </w:rPr>
        <w:t xml:space="preserve"> (Nr. AP26SI0066) un </w:t>
      </w:r>
      <w:r w:rsidR="007223C1" w:rsidRPr="00990598">
        <w:rPr>
          <w:rFonts w:ascii="Times New Roman" w:hAnsi="Times New Roman" w:cs="Times New Roman"/>
        </w:rPr>
        <w:t>2026. gada 2</w:t>
      </w:r>
      <w:r w:rsidR="00F571AC" w:rsidRPr="00990598">
        <w:rPr>
          <w:rFonts w:ascii="Times New Roman" w:hAnsi="Times New Roman" w:cs="Times New Roman"/>
        </w:rPr>
        <w:t>5</w:t>
      </w:r>
      <w:r w:rsidR="007223C1" w:rsidRPr="00990598">
        <w:rPr>
          <w:rFonts w:ascii="Times New Roman" w:hAnsi="Times New Roman" w:cs="Times New Roman"/>
        </w:rPr>
        <w:t xml:space="preserve">. martā </w:t>
      </w:r>
      <w:r w:rsidRPr="00990598">
        <w:rPr>
          <w:rFonts w:ascii="Times New Roman" w:hAnsi="Times New Roman" w:cs="Times New Roman"/>
        </w:rPr>
        <w:t xml:space="preserve">pieņēmis lēmumu </w:t>
      </w:r>
      <w:r w:rsidR="0057289F" w:rsidRPr="00990598">
        <w:rPr>
          <w:rFonts w:ascii="Times New Roman" w:eastAsia="Times New Roman" w:hAnsi="Times New Roman" w:cs="Times New Roman"/>
        </w:rPr>
        <w:t>Nr. 11.17/AP/</w:t>
      </w:r>
      <w:r w:rsidR="00592CA1" w:rsidRPr="00990598">
        <w:rPr>
          <w:rFonts w:ascii="Times New Roman" w:eastAsia="Times New Roman" w:hAnsi="Times New Roman" w:cs="Times New Roman"/>
        </w:rPr>
        <w:t>2</w:t>
      </w:r>
      <w:r w:rsidR="0057289F" w:rsidRPr="00990598">
        <w:rPr>
          <w:rFonts w:ascii="Times New Roman" w:eastAsia="Times New Roman" w:hAnsi="Times New Roman" w:cs="Times New Roman"/>
        </w:rPr>
        <w:t>922/2026</w:t>
      </w:r>
      <w:r w:rsidRPr="00990598">
        <w:rPr>
          <w:rFonts w:ascii="Times New Roman" w:hAnsi="Times New Roman" w:cs="Times New Roman"/>
        </w:rPr>
        <w:t xml:space="preserve"> par </w:t>
      </w:r>
      <w:r w:rsidR="0057289F" w:rsidRPr="00990598">
        <w:rPr>
          <w:rFonts w:ascii="Times New Roman" w:hAnsi="Times New Roman" w:cs="Times New Roman"/>
        </w:rPr>
        <w:t xml:space="preserve">pārrobežu </w:t>
      </w:r>
      <w:r w:rsidRPr="00990598">
        <w:rPr>
          <w:rFonts w:ascii="Times New Roman" w:hAnsi="Times New Roman" w:cs="Times New Roman"/>
        </w:rPr>
        <w:t xml:space="preserve">ietekmes uz vidi novērtējuma procedūras piemērošanu </w:t>
      </w:r>
      <w:r w:rsidR="0057289F" w:rsidRPr="00990598">
        <w:rPr>
          <w:rFonts w:ascii="Times New Roman" w:hAnsi="Times New Roman" w:cs="Times New Roman"/>
        </w:rPr>
        <w:t>paredzētai darbībai</w:t>
      </w:r>
      <w:r w:rsidRPr="00990598">
        <w:rPr>
          <w:rFonts w:ascii="Times New Roman" w:hAnsi="Times New Roman" w:cs="Times New Roman"/>
        </w:rPr>
        <w:t xml:space="preserve">, </w:t>
      </w:r>
      <w:r w:rsidR="000C6683" w:rsidRPr="00990598">
        <w:rPr>
          <w:rFonts w:ascii="Times New Roman" w:hAnsi="Times New Roman" w:cs="Times New Roman"/>
        </w:rPr>
        <w:t xml:space="preserve">nosakot </w:t>
      </w:r>
      <w:r w:rsidRPr="00990598">
        <w:rPr>
          <w:rFonts w:ascii="Times New Roman" w:hAnsi="Times New Roman" w:cs="Times New Roman"/>
        </w:rPr>
        <w:t xml:space="preserve">nepieciešamību </w:t>
      </w:r>
      <w:r w:rsidR="00C45937" w:rsidRPr="00990598">
        <w:rPr>
          <w:rFonts w:ascii="Times New Roman" w:hAnsi="Times New Roman" w:cs="Times New Roman"/>
        </w:rPr>
        <w:t xml:space="preserve">AST </w:t>
      </w:r>
      <w:r w:rsidRPr="00990598">
        <w:rPr>
          <w:rFonts w:ascii="Times New Roman" w:hAnsi="Times New Roman" w:cs="Times New Roman"/>
        </w:rPr>
        <w:t xml:space="preserve">rīkot </w:t>
      </w:r>
      <w:r w:rsidR="0057289F" w:rsidRPr="00990598">
        <w:rPr>
          <w:rFonts w:ascii="Times New Roman" w:hAnsi="Times New Roman" w:cs="Times New Roman"/>
        </w:rPr>
        <w:t xml:space="preserve">projekta </w:t>
      </w:r>
      <w:r w:rsidRPr="00990598">
        <w:rPr>
          <w:rFonts w:ascii="Times New Roman" w:hAnsi="Times New Roman" w:cs="Times New Roman"/>
        </w:rPr>
        <w:t>sākotnēj</w:t>
      </w:r>
      <w:r w:rsidR="0057289F" w:rsidRPr="00990598">
        <w:rPr>
          <w:rFonts w:ascii="Times New Roman" w:hAnsi="Times New Roman" w:cs="Times New Roman"/>
        </w:rPr>
        <w:t>ās</w:t>
      </w:r>
      <w:r w:rsidRPr="00990598">
        <w:rPr>
          <w:rFonts w:ascii="Times New Roman" w:hAnsi="Times New Roman" w:cs="Times New Roman"/>
        </w:rPr>
        <w:t xml:space="preserve"> sabiedrisk</w:t>
      </w:r>
      <w:r w:rsidR="0057289F" w:rsidRPr="00990598">
        <w:rPr>
          <w:rFonts w:ascii="Times New Roman" w:hAnsi="Times New Roman" w:cs="Times New Roman"/>
        </w:rPr>
        <w:t>ās</w:t>
      </w:r>
      <w:r w:rsidRPr="00990598">
        <w:rPr>
          <w:rFonts w:ascii="Times New Roman" w:hAnsi="Times New Roman" w:cs="Times New Roman"/>
        </w:rPr>
        <w:t xml:space="preserve"> apspriešan</w:t>
      </w:r>
      <w:r w:rsidR="0057289F" w:rsidRPr="00990598">
        <w:rPr>
          <w:rFonts w:ascii="Times New Roman" w:hAnsi="Times New Roman" w:cs="Times New Roman"/>
        </w:rPr>
        <w:t xml:space="preserve">as, informējot skartos zemes īpašniekus par </w:t>
      </w:r>
      <w:r w:rsidR="000C6683" w:rsidRPr="00990598">
        <w:rPr>
          <w:rFonts w:ascii="Times New Roman" w:hAnsi="Times New Roman" w:cs="Times New Roman"/>
        </w:rPr>
        <w:t xml:space="preserve">iecerēto </w:t>
      </w:r>
      <w:r w:rsidR="0057289F" w:rsidRPr="00990598">
        <w:rPr>
          <w:rFonts w:ascii="Times New Roman" w:hAnsi="Times New Roman" w:cs="Times New Roman"/>
        </w:rPr>
        <w:t>projekt</w:t>
      </w:r>
      <w:r w:rsidR="000C6683" w:rsidRPr="00990598">
        <w:rPr>
          <w:rFonts w:ascii="Times New Roman" w:hAnsi="Times New Roman" w:cs="Times New Roman"/>
        </w:rPr>
        <w:t>u</w:t>
      </w:r>
      <w:r w:rsidRPr="00990598">
        <w:rPr>
          <w:rFonts w:ascii="Times New Roman" w:hAnsi="Times New Roman" w:cs="Times New Roman"/>
        </w:rPr>
        <w:t xml:space="preserve">. </w:t>
      </w:r>
    </w:p>
    <w:p w14:paraId="2D21A6DE" w14:textId="77777777" w:rsidR="00460B90" w:rsidRPr="00990598" w:rsidRDefault="00000000" w:rsidP="00FD33DD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Sākotnējās sabiedriskās apspriešanas ietvaros </w:t>
      </w:r>
      <w:r w:rsidRPr="00990598">
        <w:rPr>
          <w:rFonts w:ascii="Times New Roman" w:hAnsi="Times New Roman" w:cs="Times New Roman"/>
          <w:b/>
          <w:bCs/>
        </w:rPr>
        <w:t>tiks rīkotas sanāksmes</w:t>
      </w:r>
      <w:r w:rsidRPr="00990598">
        <w:rPr>
          <w:rFonts w:ascii="Times New Roman" w:hAnsi="Times New Roman" w:cs="Times New Roman"/>
        </w:rPr>
        <w:t xml:space="preserve"> </w:t>
      </w:r>
      <w:proofErr w:type="spellStart"/>
      <w:r w:rsidRPr="00990598">
        <w:rPr>
          <w:rFonts w:ascii="Times New Roman" w:hAnsi="Times New Roman" w:cs="Times New Roman"/>
        </w:rPr>
        <w:t>hibrīdformā</w:t>
      </w:r>
      <w:proofErr w:type="spellEnd"/>
      <w:r w:rsidRPr="00990598">
        <w:rPr>
          <w:rFonts w:ascii="Times New Roman" w:hAnsi="Times New Roman" w:cs="Times New Roman"/>
        </w:rPr>
        <w:t xml:space="preserve">, organizējot sabiedrības informēšanu klātienē katrā skartajā </w:t>
      </w:r>
      <w:r w:rsidR="006F038F" w:rsidRPr="00990598">
        <w:rPr>
          <w:rFonts w:ascii="Times New Roman" w:hAnsi="Times New Roman" w:cs="Times New Roman"/>
        </w:rPr>
        <w:t>pašvaldībā</w:t>
      </w:r>
      <w:r w:rsidRPr="00990598">
        <w:rPr>
          <w:rFonts w:ascii="Times New Roman" w:hAnsi="Times New Roman" w:cs="Times New Roman"/>
        </w:rPr>
        <w:t xml:space="preserve">, kā arī nodrošinot attālināto piekļuvi sanāksmei </w:t>
      </w:r>
      <w:r w:rsidRPr="00990598">
        <w:rPr>
          <w:rFonts w:ascii="Times New Roman" w:hAnsi="Times New Roman" w:cs="Times New Roman"/>
          <w:b/>
          <w:bCs/>
        </w:rPr>
        <w:t xml:space="preserve">MS </w:t>
      </w:r>
      <w:proofErr w:type="spellStart"/>
      <w:r w:rsidRPr="00990598">
        <w:rPr>
          <w:rFonts w:ascii="Times New Roman" w:hAnsi="Times New Roman" w:cs="Times New Roman"/>
          <w:b/>
          <w:bCs/>
        </w:rPr>
        <w:t>Teams</w:t>
      </w:r>
      <w:proofErr w:type="spellEnd"/>
      <w:r w:rsidRPr="00990598">
        <w:rPr>
          <w:rFonts w:ascii="Times New Roman" w:hAnsi="Times New Roman" w:cs="Times New Roman"/>
        </w:rPr>
        <w:t xml:space="preserve"> platformā. Attālinātās piekļuves saite tiks izveidota katra</w:t>
      </w:r>
      <w:r w:rsidR="00C552DC" w:rsidRPr="00990598">
        <w:rPr>
          <w:rFonts w:ascii="Times New Roman" w:hAnsi="Times New Roman" w:cs="Times New Roman"/>
        </w:rPr>
        <w:t>i</w:t>
      </w:r>
      <w:r w:rsidR="000C6683" w:rsidRPr="00990598">
        <w:rPr>
          <w:rFonts w:ascii="Times New Roman" w:hAnsi="Times New Roman" w:cs="Times New Roman"/>
        </w:rPr>
        <w:t xml:space="preserve"> </w:t>
      </w:r>
      <w:r w:rsidRPr="00990598">
        <w:rPr>
          <w:rFonts w:ascii="Times New Roman" w:hAnsi="Times New Roman" w:cs="Times New Roman"/>
        </w:rPr>
        <w:t>sanāksmei atsevišķi un tiks publicēta AST tīmekļa vietnē</w:t>
      </w:r>
      <w:r w:rsidR="002527AA" w:rsidRPr="00990598">
        <w:rPr>
          <w:rFonts w:ascii="Times New Roman" w:hAnsi="Times New Roman" w:cs="Times New Roman"/>
        </w:rPr>
        <w:t xml:space="preserve"> (</w:t>
      </w:r>
      <w:hyperlink r:id="rId11" w:history="1">
        <w:r w:rsidR="00CD24FB" w:rsidRPr="001B4590">
          <w:rPr>
            <w:rStyle w:val="Hyperlink"/>
            <w:rFonts w:ascii="Times New Roman" w:hAnsi="Times New Roman" w:cs="Times New Roman"/>
          </w:rPr>
          <w:t>https://www.ast.lv/4eelv</w:t>
        </w:r>
      </w:hyperlink>
      <w:r w:rsidR="002527AA" w:rsidRPr="00990598">
        <w:rPr>
          <w:rFonts w:ascii="Times New Roman" w:hAnsi="Times New Roman" w:cs="Times New Roman"/>
        </w:rPr>
        <w:t xml:space="preserve">) </w:t>
      </w:r>
      <w:r w:rsidRPr="00990598">
        <w:rPr>
          <w:rFonts w:ascii="Times New Roman" w:hAnsi="Times New Roman" w:cs="Times New Roman"/>
        </w:rPr>
        <w:t xml:space="preserve">dienā, kad notiks sanāksme. </w:t>
      </w:r>
    </w:p>
    <w:p w14:paraId="7F0B58A1" w14:textId="77777777" w:rsidR="00460B90" w:rsidRPr="00990598" w:rsidRDefault="00000000" w:rsidP="00460B9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Cs/>
        </w:rPr>
      </w:pPr>
      <w:r w:rsidRPr="00990598">
        <w:rPr>
          <w:rFonts w:ascii="Times New Roman" w:hAnsi="Times New Roman" w:cs="Times New Roman"/>
          <w:b/>
        </w:rPr>
        <w:t>Klātienē</w:t>
      </w:r>
      <w:r w:rsidRPr="00990598">
        <w:rPr>
          <w:rFonts w:ascii="Times New Roman" w:hAnsi="Times New Roman" w:cs="Times New Roman"/>
          <w:bCs/>
        </w:rPr>
        <w:t xml:space="preserve"> sākotnējās sabiedriskās apspriešanas sanāksmes plānotas: </w:t>
      </w:r>
    </w:p>
    <w:p w14:paraId="71540B5A" w14:textId="77777777" w:rsidR="007A713E" w:rsidRPr="00990598" w:rsidRDefault="00000000" w:rsidP="007A713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90598">
        <w:rPr>
          <w:rFonts w:ascii="Times New Roman" w:hAnsi="Times New Roman" w:cs="Times New Roman"/>
          <w:b/>
          <w:bCs/>
        </w:rPr>
        <w:t xml:space="preserve">Ventspils novadā: 2026. gada 2. jūnijā </w:t>
      </w:r>
      <w:r w:rsidR="007223C1" w:rsidRPr="00990598">
        <w:rPr>
          <w:rFonts w:ascii="Times New Roman" w:hAnsi="Times New Roman" w:cs="Times New Roman"/>
          <w:b/>
          <w:bCs/>
        </w:rPr>
        <w:t xml:space="preserve">plkst. 17:30 </w:t>
      </w:r>
      <w:r w:rsidRPr="00990598">
        <w:rPr>
          <w:rFonts w:ascii="Times New Roman" w:hAnsi="Times New Roman" w:cs="Times New Roman"/>
          <w:b/>
          <w:bCs/>
        </w:rPr>
        <w:t xml:space="preserve">Ziru tautas namā (“Saulgrieži”, Ziras, Ziru pagasts, Ventspils novads, LV-3624) </w:t>
      </w:r>
    </w:p>
    <w:p w14:paraId="40446711" w14:textId="77777777" w:rsidR="00460B90" w:rsidRPr="00990598" w:rsidRDefault="00000000" w:rsidP="006B3B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90598">
        <w:rPr>
          <w:rFonts w:ascii="Times New Roman" w:hAnsi="Times New Roman" w:cs="Times New Roman"/>
          <w:b/>
          <w:bCs/>
        </w:rPr>
        <w:t xml:space="preserve">Ventspils </w:t>
      </w:r>
      <w:proofErr w:type="spellStart"/>
      <w:r w:rsidR="006F038F" w:rsidRPr="00990598">
        <w:rPr>
          <w:rFonts w:ascii="Times New Roman" w:hAnsi="Times New Roman" w:cs="Times New Roman"/>
          <w:b/>
          <w:bCs/>
        </w:rPr>
        <w:t>valstspilsētā</w:t>
      </w:r>
      <w:proofErr w:type="spellEnd"/>
      <w:r w:rsidR="006F038F" w:rsidRPr="00990598">
        <w:rPr>
          <w:rFonts w:ascii="Times New Roman" w:hAnsi="Times New Roman" w:cs="Times New Roman"/>
          <w:b/>
          <w:bCs/>
        </w:rPr>
        <w:t xml:space="preserve"> </w:t>
      </w:r>
      <w:r w:rsidRPr="00990598">
        <w:rPr>
          <w:rFonts w:ascii="Times New Roman" w:hAnsi="Times New Roman" w:cs="Times New Roman"/>
          <w:b/>
          <w:bCs/>
        </w:rPr>
        <w:t>: 202</w:t>
      </w:r>
      <w:r w:rsidR="0057289F" w:rsidRPr="00990598">
        <w:rPr>
          <w:rFonts w:ascii="Times New Roman" w:hAnsi="Times New Roman" w:cs="Times New Roman"/>
          <w:b/>
          <w:bCs/>
        </w:rPr>
        <w:t>6</w:t>
      </w:r>
      <w:r w:rsidRPr="00990598">
        <w:rPr>
          <w:rFonts w:ascii="Times New Roman" w:hAnsi="Times New Roman" w:cs="Times New Roman"/>
          <w:b/>
          <w:bCs/>
        </w:rPr>
        <w:t xml:space="preserve">. gada </w:t>
      </w:r>
      <w:r w:rsidR="007A713E" w:rsidRPr="00990598">
        <w:rPr>
          <w:rFonts w:ascii="Times New Roman" w:hAnsi="Times New Roman" w:cs="Times New Roman"/>
          <w:b/>
          <w:bCs/>
        </w:rPr>
        <w:t>3. jūnijā</w:t>
      </w:r>
      <w:r w:rsidR="00B16CBB" w:rsidRPr="00990598">
        <w:rPr>
          <w:rFonts w:ascii="Times New Roman" w:hAnsi="Times New Roman" w:cs="Times New Roman"/>
          <w:b/>
          <w:bCs/>
        </w:rPr>
        <w:t xml:space="preserve"> </w:t>
      </w:r>
      <w:r w:rsidR="007223C1" w:rsidRPr="00990598">
        <w:rPr>
          <w:rFonts w:ascii="Times New Roman" w:hAnsi="Times New Roman" w:cs="Times New Roman"/>
          <w:b/>
          <w:bCs/>
        </w:rPr>
        <w:t xml:space="preserve">plkst. 17:30 </w:t>
      </w:r>
      <w:proofErr w:type="spellStart"/>
      <w:r w:rsidR="00B16CBB" w:rsidRPr="00990598">
        <w:rPr>
          <w:rFonts w:ascii="Times New Roman" w:hAnsi="Times New Roman" w:cs="Times New Roman"/>
          <w:b/>
          <w:bCs/>
        </w:rPr>
        <w:t>Pārventas</w:t>
      </w:r>
      <w:proofErr w:type="spellEnd"/>
      <w:r w:rsidR="00B16CBB" w:rsidRPr="00990598">
        <w:rPr>
          <w:rFonts w:ascii="Times New Roman" w:hAnsi="Times New Roman" w:cs="Times New Roman"/>
          <w:b/>
          <w:bCs/>
        </w:rPr>
        <w:t xml:space="preserve"> bibliotēkā (Tārgales iela 4, Ventspils, LV-3601) </w:t>
      </w:r>
    </w:p>
    <w:p w14:paraId="1B32DC42" w14:textId="77777777" w:rsidR="006A5B34" w:rsidRDefault="00000000" w:rsidP="00FF0EEF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Informācija par sākotnējo sabiedrisko apspriešanu </w:t>
      </w:r>
      <w:r w:rsidR="00205AA1" w:rsidRPr="00990598">
        <w:rPr>
          <w:rFonts w:ascii="Times New Roman" w:hAnsi="Times New Roman" w:cs="Times New Roman"/>
        </w:rPr>
        <w:t xml:space="preserve">ir </w:t>
      </w:r>
      <w:r w:rsidR="00355C50" w:rsidRPr="00990598">
        <w:rPr>
          <w:rFonts w:ascii="Times New Roman" w:hAnsi="Times New Roman" w:cs="Times New Roman"/>
        </w:rPr>
        <w:t>individuāli nosūtīta nekustamo īpašumu īpašniekiem (valdītājiem), kuru nekustamie īpašumi robežojas ar paredzētās darbības teritoriju</w:t>
      </w:r>
      <w:r>
        <w:rPr>
          <w:rFonts w:ascii="Times New Roman" w:hAnsi="Times New Roman" w:cs="Times New Roman"/>
        </w:rPr>
        <w:t xml:space="preserve"> un ir publicēta laikrakstā "Ventas Balss" (Nr. 39; 22.05.2026). </w:t>
      </w:r>
    </w:p>
    <w:p w14:paraId="093884BB" w14:textId="77777777" w:rsidR="000B2CE7" w:rsidRPr="00990598" w:rsidRDefault="00000000" w:rsidP="007245D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Interesenti </w:t>
      </w:r>
      <w:r w:rsidR="00EA09DC" w:rsidRPr="00990598">
        <w:rPr>
          <w:rFonts w:ascii="Times New Roman" w:hAnsi="Times New Roman" w:cs="Times New Roman"/>
          <w:b/>
          <w:bCs/>
        </w:rPr>
        <w:t xml:space="preserve">var </w:t>
      </w:r>
      <w:r w:rsidRPr="00990598">
        <w:rPr>
          <w:rFonts w:ascii="Times New Roman" w:hAnsi="Times New Roman" w:cs="Times New Roman"/>
          <w:b/>
          <w:bCs/>
        </w:rPr>
        <w:t xml:space="preserve">iegūt informāciju par </w:t>
      </w:r>
      <w:r w:rsidR="000442AC" w:rsidRPr="00990598">
        <w:rPr>
          <w:rFonts w:ascii="Times New Roman" w:hAnsi="Times New Roman" w:cs="Times New Roman"/>
          <w:b/>
          <w:bCs/>
        </w:rPr>
        <w:t>P</w:t>
      </w:r>
      <w:r w:rsidRPr="00990598">
        <w:rPr>
          <w:rFonts w:ascii="Times New Roman" w:hAnsi="Times New Roman" w:cs="Times New Roman"/>
          <w:b/>
          <w:bCs/>
        </w:rPr>
        <w:t>rojektu</w:t>
      </w:r>
      <w:r w:rsidRPr="00990598">
        <w:rPr>
          <w:rFonts w:ascii="Times New Roman" w:hAnsi="Times New Roman" w:cs="Times New Roman"/>
        </w:rPr>
        <w:t xml:space="preserve"> un iepazīties ar sagatavotajiem materiāliem</w:t>
      </w:r>
      <w:r w:rsidR="00FF0EEF" w:rsidRPr="00990598">
        <w:rPr>
          <w:rFonts w:ascii="Times New Roman" w:hAnsi="Times New Roman" w:cs="Times New Roman"/>
        </w:rPr>
        <w:t xml:space="preserve"> (t.sk. iesniegumu, sākotnējo </w:t>
      </w:r>
      <w:proofErr w:type="spellStart"/>
      <w:r w:rsidR="00FF0EEF" w:rsidRPr="00990598">
        <w:rPr>
          <w:rFonts w:ascii="Times New Roman" w:hAnsi="Times New Roman" w:cs="Times New Roman"/>
        </w:rPr>
        <w:t>izvērtējumu</w:t>
      </w:r>
      <w:proofErr w:type="spellEnd"/>
      <w:r w:rsidR="00FF0EEF" w:rsidRPr="00990598">
        <w:rPr>
          <w:rFonts w:ascii="Times New Roman" w:hAnsi="Times New Roman" w:cs="Times New Roman"/>
        </w:rPr>
        <w:t>, lēmumu par nepieciešamību veikt paredzētās darbības ietekmes uz vidi novērtējumu)</w:t>
      </w:r>
      <w:r w:rsidR="007245D0" w:rsidRPr="00990598">
        <w:rPr>
          <w:rFonts w:ascii="Times New Roman" w:hAnsi="Times New Roman" w:cs="Times New Roman"/>
        </w:rPr>
        <w:t xml:space="preserve"> </w:t>
      </w:r>
      <w:bookmarkStart w:id="1" w:name="_Hlk187932116"/>
      <w:r w:rsidRPr="00990598">
        <w:rPr>
          <w:rFonts w:ascii="Times New Roman" w:hAnsi="Times New Roman" w:cs="Times New Roman"/>
        </w:rPr>
        <w:t>AS "Augstsprieguma tīkla"</w:t>
      </w:r>
      <w:bookmarkEnd w:id="1"/>
      <w:r w:rsidRPr="00990598">
        <w:rPr>
          <w:rFonts w:ascii="Times New Roman" w:hAnsi="Times New Roman" w:cs="Times New Roman"/>
        </w:rPr>
        <w:t xml:space="preserve"> tīmekļa vietnē</w:t>
      </w:r>
      <w:r w:rsidR="001708B4" w:rsidRPr="00990598">
        <w:rPr>
          <w:rFonts w:ascii="Times New Roman" w:hAnsi="Times New Roman" w:cs="Times New Roman"/>
        </w:rPr>
        <w:t xml:space="preserve"> </w:t>
      </w:r>
      <w:hyperlink r:id="rId12" w:history="1">
        <w:r w:rsidR="000C6683" w:rsidRPr="00990598">
          <w:rPr>
            <w:rStyle w:val="Hyperlink"/>
            <w:rFonts w:ascii="Times New Roman" w:hAnsi="Times New Roman" w:cs="Times New Roman"/>
          </w:rPr>
          <w:t>https://www.ast.lv/4eelv</w:t>
        </w:r>
      </w:hyperlink>
      <w:r w:rsidR="007245D0" w:rsidRPr="00990598">
        <w:rPr>
          <w:rFonts w:ascii="Times New Roman" w:hAnsi="Times New Roman" w:cs="Times New Roman"/>
        </w:rPr>
        <w:t xml:space="preserve">. </w:t>
      </w:r>
    </w:p>
    <w:p w14:paraId="5848A89D" w14:textId="77777777" w:rsidR="007245D0" w:rsidRPr="00990598" w:rsidRDefault="00000000" w:rsidP="007245D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Informācija par projektu ir pieejama arī: </w:t>
      </w:r>
    </w:p>
    <w:p w14:paraId="76796F17" w14:textId="77777777" w:rsidR="00037FB0" w:rsidRPr="00990598" w:rsidRDefault="00000000" w:rsidP="00037FB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bookmarkStart w:id="2" w:name="_Hlk187922919"/>
      <w:r w:rsidRPr="00990598">
        <w:rPr>
          <w:color w:val="auto"/>
          <w:sz w:val="22"/>
          <w:szCs w:val="22"/>
        </w:rPr>
        <w:t>Valsts vides diene</w:t>
      </w:r>
      <w:r w:rsidR="00355C50" w:rsidRPr="00990598">
        <w:rPr>
          <w:color w:val="auto"/>
          <w:sz w:val="22"/>
          <w:szCs w:val="22"/>
        </w:rPr>
        <w:t>st</w:t>
      </w:r>
      <w:r w:rsidRPr="00990598">
        <w:rPr>
          <w:color w:val="auto"/>
          <w:sz w:val="22"/>
          <w:szCs w:val="22"/>
        </w:rPr>
        <w:t xml:space="preserve">a </w:t>
      </w:r>
      <w:bookmarkEnd w:id="2"/>
      <w:r w:rsidRPr="00990598">
        <w:rPr>
          <w:color w:val="auto"/>
          <w:sz w:val="22"/>
          <w:szCs w:val="22"/>
        </w:rPr>
        <w:t xml:space="preserve">tīmekļa vietnē </w:t>
      </w:r>
      <w:hyperlink r:id="rId13" w:history="1">
        <w:r w:rsidR="00037FB0" w:rsidRPr="00990598">
          <w:rPr>
            <w:rStyle w:val="Hyperlink"/>
            <w:sz w:val="22"/>
            <w:szCs w:val="22"/>
          </w:rPr>
          <w:t>https://www.vvd.gov.lv</w:t>
        </w:r>
      </w:hyperlink>
      <w:r w:rsidRPr="00990598">
        <w:rPr>
          <w:color w:val="auto"/>
          <w:sz w:val="22"/>
          <w:szCs w:val="22"/>
        </w:rPr>
        <w:t>;</w:t>
      </w:r>
    </w:p>
    <w:p w14:paraId="2BA7C050" w14:textId="77777777" w:rsidR="00B47ACC" w:rsidRPr="00990598" w:rsidRDefault="00000000" w:rsidP="00CB7C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>Ventspils</w:t>
      </w:r>
      <w:r w:rsidR="00310460" w:rsidRPr="00990598">
        <w:rPr>
          <w:rFonts w:ascii="Times New Roman" w:hAnsi="Times New Roman" w:cs="Times New Roman"/>
        </w:rPr>
        <w:t xml:space="preserve"> </w:t>
      </w:r>
      <w:proofErr w:type="spellStart"/>
      <w:r w:rsidR="00355C50" w:rsidRPr="00990598">
        <w:rPr>
          <w:rFonts w:ascii="Times New Roman" w:hAnsi="Times New Roman" w:cs="Times New Roman"/>
        </w:rPr>
        <w:t>valsts</w:t>
      </w:r>
      <w:r w:rsidR="00310460" w:rsidRPr="00990598">
        <w:rPr>
          <w:rFonts w:ascii="Times New Roman" w:hAnsi="Times New Roman" w:cs="Times New Roman"/>
        </w:rPr>
        <w:t>pilsētas</w:t>
      </w:r>
      <w:proofErr w:type="spellEnd"/>
      <w:r w:rsidR="00761BC0" w:rsidRPr="00990598">
        <w:rPr>
          <w:rFonts w:ascii="Times New Roman" w:hAnsi="Times New Roman" w:cs="Times New Roman"/>
        </w:rPr>
        <w:t xml:space="preserve"> un</w:t>
      </w:r>
      <w:r w:rsidRPr="00990598">
        <w:rPr>
          <w:rFonts w:ascii="Times New Roman" w:hAnsi="Times New Roman" w:cs="Times New Roman"/>
        </w:rPr>
        <w:t xml:space="preserve"> Ventspils novada</w:t>
      </w:r>
      <w:r w:rsidR="00761BC0" w:rsidRPr="00990598">
        <w:rPr>
          <w:rFonts w:ascii="Times New Roman" w:hAnsi="Times New Roman" w:cs="Times New Roman"/>
        </w:rPr>
        <w:t xml:space="preserve"> </w:t>
      </w:r>
      <w:r w:rsidRPr="00990598">
        <w:rPr>
          <w:rFonts w:ascii="Times New Roman" w:hAnsi="Times New Roman" w:cs="Times New Roman"/>
        </w:rPr>
        <w:t>pašvaldīb</w:t>
      </w:r>
      <w:r w:rsidR="002241C2" w:rsidRPr="00990598">
        <w:rPr>
          <w:rFonts w:ascii="Times New Roman" w:hAnsi="Times New Roman" w:cs="Times New Roman"/>
        </w:rPr>
        <w:t>ās</w:t>
      </w:r>
      <w:r w:rsidR="007B4581" w:rsidRPr="00990598">
        <w:rPr>
          <w:rFonts w:ascii="Times New Roman" w:hAnsi="Times New Roman" w:cs="Times New Roman"/>
        </w:rPr>
        <w:t xml:space="preserve"> darba laikā</w:t>
      </w:r>
      <w:r w:rsidR="002241C2" w:rsidRPr="00990598">
        <w:rPr>
          <w:rFonts w:ascii="Times New Roman" w:hAnsi="Times New Roman" w:cs="Times New Roman"/>
        </w:rPr>
        <w:t>, pašvaldību</w:t>
      </w:r>
      <w:r w:rsidRPr="00990598">
        <w:rPr>
          <w:rFonts w:ascii="Times New Roman" w:hAnsi="Times New Roman" w:cs="Times New Roman"/>
        </w:rPr>
        <w:t xml:space="preserve"> </w:t>
      </w:r>
      <w:r w:rsidR="00037FB0" w:rsidRPr="00990598">
        <w:rPr>
          <w:rFonts w:ascii="Times New Roman" w:hAnsi="Times New Roman" w:cs="Times New Roman"/>
        </w:rPr>
        <w:t>tīmekļa vietnēs un laikra</w:t>
      </w:r>
      <w:r w:rsidR="00DD05BC" w:rsidRPr="00990598">
        <w:rPr>
          <w:rFonts w:ascii="Times New Roman" w:hAnsi="Times New Roman" w:cs="Times New Roman"/>
        </w:rPr>
        <w:t>k</w:t>
      </w:r>
      <w:r w:rsidR="00037FB0" w:rsidRPr="00990598">
        <w:rPr>
          <w:rFonts w:ascii="Times New Roman" w:hAnsi="Times New Roman" w:cs="Times New Roman"/>
        </w:rPr>
        <w:t>stos</w:t>
      </w:r>
      <w:r w:rsidR="002241C2" w:rsidRPr="00990598">
        <w:rPr>
          <w:rFonts w:ascii="Times New Roman" w:hAnsi="Times New Roman" w:cs="Times New Roman"/>
        </w:rPr>
        <w:t xml:space="preserve">. </w:t>
      </w:r>
    </w:p>
    <w:p w14:paraId="5D8999BF" w14:textId="2CE3588B" w:rsidR="00BD0531" w:rsidRPr="00990598" w:rsidRDefault="00000000" w:rsidP="00BD0531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Rakstiskus priekšlikumus un viedokļus par paredzēto darbību aicinām iesniegt </w:t>
      </w:r>
      <w:r w:rsidR="00761BC0" w:rsidRPr="00990598">
        <w:rPr>
          <w:rFonts w:ascii="Times New Roman" w:hAnsi="Times New Roman" w:cs="Times New Roman"/>
        </w:rPr>
        <w:t>Valsts vides dienestā</w:t>
      </w:r>
      <w:r w:rsidRPr="00990598">
        <w:rPr>
          <w:rFonts w:ascii="Times New Roman" w:hAnsi="Times New Roman" w:cs="Times New Roman"/>
        </w:rPr>
        <w:t>, sūtot tos uz adresi Rūpniecības iela 23, Rīga, LV-1045 (tālr. 6</w:t>
      </w:r>
      <w:r w:rsidR="00301675">
        <w:rPr>
          <w:rFonts w:ascii="Times New Roman" w:hAnsi="Times New Roman" w:cs="Times New Roman"/>
        </w:rPr>
        <w:t>7084200</w:t>
      </w:r>
      <w:r w:rsidRPr="00990598">
        <w:rPr>
          <w:rFonts w:ascii="Times New Roman" w:hAnsi="Times New Roman" w:cs="Times New Roman"/>
        </w:rPr>
        <w:t>, elektroniskā pasta adrese:</w:t>
      </w:r>
      <w:r w:rsidR="00203FF3" w:rsidRPr="00990598">
        <w:rPr>
          <w:rFonts w:ascii="Times New Roman" w:hAnsi="Times New Roman" w:cs="Times New Roman"/>
        </w:rPr>
        <w:t xml:space="preserve"> </w:t>
      </w:r>
      <w:hyperlink r:id="rId14" w:history="1">
        <w:r w:rsidR="00761BC0" w:rsidRPr="00990598">
          <w:rPr>
            <w:rStyle w:val="Hyperlink"/>
            <w:rFonts w:ascii="Times New Roman" w:hAnsi="Times New Roman" w:cs="Times New Roman"/>
          </w:rPr>
          <w:t>pasts@vvd.gov.lv</w:t>
        </w:r>
      </w:hyperlink>
      <w:r w:rsidR="00203FF3" w:rsidRPr="00990598">
        <w:rPr>
          <w:rFonts w:ascii="Times New Roman" w:hAnsi="Times New Roman" w:cs="Times New Roman"/>
        </w:rPr>
        <w:t xml:space="preserve">, </w:t>
      </w:r>
      <w:r w:rsidRPr="00990598">
        <w:rPr>
          <w:rFonts w:ascii="Times New Roman" w:hAnsi="Times New Roman" w:cs="Times New Roman"/>
        </w:rPr>
        <w:t xml:space="preserve">tīmekļa vietnes adrese </w:t>
      </w:r>
      <w:hyperlink r:id="rId15" w:history="1">
        <w:r w:rsidR="00761BC0" w:rsidRPr="00990598">
          <w:rPr>
            <w:rStyle w:val="Hyperlink"/>
            <w:rFonts w:ascii="Times New Roman" w:hAnsi="Times New Roman" w:cs="Times New Roman"/>
          </w:rPr>
          <w:t>www.vvd.gov.lv</w:t>
        </w:r>
      </w:hyperlink>
      <w:r w:rsidRPr="00990598">
        <w:rPr>
          <w:rFonts w:ascii="Times New Roman" w:hAnsi="Times New Roman" w:cs="Times New Roman"/>
        </w:rPr>
        <w:t xml:space="preserve">) līdz </w:t>
      </w:r>
      <w:r w:rsidR="00761BC0" w:rsidRPr="00990598">
        <w:rPr>
          <w:rFonts w:ascii="Times New Roman" w:hAnsi="Times New Roman" w:cs="Times New Roman"/>
        </w:rPr>
        <w:t xml:space="preserve">2026. gada </w:t>
      </w:r>
      <w:r w:rsidR="007A713E" w:rsidRPr="00990598">
        <w:rPr>
          <w:rFonts w:ascii="Times New Roman" w:hAnsi="Times New Roman" w:cs="Times New Roman"/>
        </w:rPr>
        <w:t>15. jūnijam</w:t>
      </w:r>
      <w:r w:rsidRPr="00990598">
        <w:rPr>
          <w:rFonts w:ascii="Times New Roman" w:hAnsi="Times New Roman" w:cs="Times New Roman"/>
        </w:rPr>
        <w:t xml:space="preserve">. </w:t>
      </w:r>
    </w:p>
    <w:p w14:paraId="02DC28AE" w14:textId="77777777" w:rsidR="00C01C95" w:rsidRPr="00990598" w:rsidRDefault="00000000" w:rsidP="00C01C95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t xml:space="preserve">Igaunijas-Latvijas 4. </w:t>
      </w:r>
      <w:proofErr w:type="spellStart"/>
      <w:r w:rsidRPr="00990598">
        <w:rPr>
          <w:rFonts w:ascii="Times New Roman" w:hAnsi="Times New Roman" w:cs="Times New Roman"/>
        </w:rPr>
        <w:t>starpsavienojuma</w:t>
      </w:r>
      <w:proofErr w:type="spellEnd"/>
      <w:r w:rsidRPr="00990598">
        <w:rPr>
          <w:rFonts w:ascii="Times New Roman" w:hAnsi="Times New Roman" w:cs="Times New Roman"/>
        </w:rPr>
        <w:t xml:space="preserve"> izbūves Projekts ir iekļauts Latvijas un Eiropas Savienības attīstības dokumentos, kas ļaus Projekta realizācijai piesaistīt līdzfinansējumu.</w:t>
      </w:r>
    </w:p>
    <w:p w14:paraId="53114B17" w14:textId="77777777" w:rsidR="00C01C95" w:rsidRPr="00990598" w:rsidRDefault="00000000" w:rsidP="002C1576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990598">
        <w:rPr>
          <w:rFonts w:ascii="Times New Roman" w:hAnsi="Times New Roman" w:cs="Times New Roman"/>
        </w:rPr>
        <w:lastRenderedPageBreak/>
        <w:t>Pārrobežu i</w:t>
      </w:r>
      <w:r w:rsidR="002C1576" w:rsidRPr="00990598">
        <w:rPr>
          <w:rFonts w:ascii="Times New Roman" w:hAnsi="Times New Roman" w:cs="Times New Roman"/>
        </w:rPr>
        <w:t>etekmes uz vidi novērtējumu plānots pabeigt 202</w:t>
      </w:r>
      <w:r w:rsidR="00761BC0" w:rsidRPr="00990598">
        <w:rPr>
          <w:rFonts w:ascii="Times New Roman" w:hAnsi="Times New Roman" w:cs="Times New Roman"/>
        </w:rPr>
        <w:t>9</w:t>
      </w:r>
      <w:r w:rsidR="002C1576" w:rsidRPr="00990598">
        <w:rPr>
          <w:rFonts w:ascii="Times New Roman" w:hAnsi="Times New Roman" w:cs="Times New Roman"/>
        </w:rPr>
        <w:t xml:space="preserve">.gadā, </w:t>
      </w:r>
      <w:proofErr w:type="spellStart"/>
      <w:r w:rsidR="002C1576" w:rsidRPr="00990598">
        <w:rPr>
          <w:rFonts w:ascii="Times New Roman" w:hAnsi="Times New Roman" w:cs="Times New Roman"/>
        </w:rPr>
        <w:t>būvprojektēšanu</w:t>
      </w:r>
      <w:proofErr w:type="spellEnd"/>
      <w:r w:rsidR="002C1576" w:rsidRPr="00990598">
        <w:rPr>
          <w:rFonts w:ascii="Times New Roman" w:hAnsi="Times New Roman" w:cs="Times New Roman"/>
        </w:rPr>
        <w:t xml:space="preserve"> plānots veikt </w:t>
      </w:r>
      <w:r w:rsidR="00C552DC" w:rsidRPr="00990598">
        <w:rPr>
          <w:rFonts w:ascii="Times New Roman" w:hAnsi="Times New Roman" w:cs="Times New Roman"/>
        </w:rPr>
        <w:t xml:space="preserve">līdz </w:t>
      </w:r>
      <w:r w:rsidR="002C1576" w:rsidRPr="00990598">
        <w:rPr>
          <w:rFonts w:ascii="Times New Roman" w:hAnsi="Times New Roman" w:cs="Times New Roman"/>
        </w:rPr>
        <w:t>20</w:t>
      </w:r>
      <w:r w:rsidR="00761BC0" w:rsidRPr="00990598">
        <w:rPr>
          <w:rFonts w:ascii="Times New Roman" w:hAnsi="Times New Roman" w:cs="Times New Roman"/>
        </w:rPr>
        <w:t>30</w:t>
      </w:r>
      <w:r w:rsidR="002C1576" w:rsidRPr="00990598">
        <w:rPr>
          <w:rFonts w:ascii="Times New Roman" w:hAnsi="Times New Roman" w:cs="Times New Roman"/>
        </w:rPr>
        <w:t>. gad</w:t>
      </w:r>
      <w:r w:rsidR="00C552DC" w:rsidRPr="00990598">
        <w:rPr>
          <w:rFonts w:ascii="Times New Roman" w:hAnsi="Times New Roman" w:cs="Times New Roman"/>
        </w:rPr>
        <w:t>am</w:t>
      </w:r>
      <w:r w:rsidR="002C1576" w:rsidRPr="00990598">
        <w:rPr>
          <w:rFonts w:ascii="Times New Roman" w:hAnsi="Times New Roman" w:cs="Times New Roman"/>
        </w:rPr>
        <w:t>, būvniecību no 20</w:t>
      </w:r>
      <w:r w:rsidR="00761BC0" w:rsidRPr="00990598">
        <w:rPr>
          <w:rFonts w:ascii="Times New Roman" w:hAnsi="Times New Roman" w:cs="Times New Roman"/>
        </w:rPr>
        <w:t>30</w:t>
      </w:r>
      <w:r w:rsidR="002C1576" w:rsidRPr="00990598">
        <w:rPr>
          <w:rFonts w:ascii="Times New Roman" w:hAnsi="Times New Roman" w:cs="Times New Roman"/>
        </w:rPr>
        <w:t>. līdz 203</w:t>
      </w:r>
      <w:r w:rsidR="00761BC0" w:rsidRPr="00990598">
        <w:rPr>
          <w:rFonts w:ascii="Times New Roman" w:hAnsi="Times New Roman" w:cs="Times New Roman"/>
        </w:rPr>
        <w:t>5</w:t>
      </w:r>
      <w:r w:rsidR="002C1576" w:rsidRPr="00990598">
        <w:rPr>
          <w:rFonts w:ascii="Times New Roman" w:hAnsi="Times New Roman" w:cs="Times New Roman"/>
        </w:rPr>
        <w:t>. gadam.</w:t>
      </w:r>
    </w:p>
    <w:p w14:paraId="597A8DD1" w14:textId="77777777" w:rsidR="00A618DC" w:rsidRPr="00990598" w:rsidRDefault="00A618DC" w:rsidP="002C1576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D9F8150" w14:textId="77777777" w:rsidR="00037FB0" w:rsidRPr="00990598" w:rsidRDefault="00000000" w:rsidP="00037FB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Cs/>
        </w:rPr>
      </w:pPr>
      <w:r w:rsidRPr="00990598">
        <w:rPr>
          <w:rFonts w:ascii="Times New Roman" w:hAnsi="Times New Roman" w:cs="Times New Roman"/>
          <w:bCs/>
        </w:rPr>
        <w:t xml:space="preserve">AS "Augstsprieguma tīkls" </w:t>
      </w:r>
    </w:p>
    <w:p w14:paraId="7B30B399" w14:textId="77777777" w:rsidR="000B2CE7" w:rsidRPr="00990598" w:rsidRDefault="000B2CE7" w:rsidP="00037FB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Cs/>
        </w:rPr>
      </w:pPr>
      <w:hyperlink r:id="rId16" w:history="1">
        <w:r w:rsidRPr="00990598">
          <w:rPr>
            <w:rStyle w:val="Hyperlink"/>
            <w:rFonts w:ascii="Times New Roman" w:hAnsi="Times New Roman" w:cs="Times New Roman"/>
            <w:bCs/>
            <w:color w:val="auto"/>
          </w:rPr>
          <w:t>ast@ast.lv</w:t>
        </w:r>
      </w:hyperlink>
      <w:r w:rsidRPr="00990598">
        <w:rPr>
          <w:rFonts w:ascii="Times New Roman" w:hAnsi="Times New Roman" w:cs="Times New Roman"/>
          <w:bCs/>
        </w:rPr>
        <w:t xml:space="preserve"> </w:t>
      </w:r>
    </w:p>
    <w:bookmarkEnd w:id="0"/>
    <w:p w14:paraId="1666F71C" w14:textId="77777777" w:rsidR="00DA3D13" w:rsidRPr="00990598" w:rsidRDefault="00DA3D13" w:rsidP="00DA3D13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Cs/>
        </w:rPr>
      </w:pPr>
    </w:p>
    <w:p w14:paraId="0722B0D6" w14:textId="77777777" w:rsidR="00CF6FCE" w:rsidRPr="00990598" w:rsidRDefault="00CF6FCE" w:rsidP="00DA3D13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Cs/>
        </w:rPr>
      </w:pPr>
    </w:p>
    <w:sectPr w:rsidR="00CF6FCE" w:rsidRPr="00990598" w:rsidSect="00DA3D13"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5D11" w14:textId="77777777" w:rsidR="004C3F25" w:rsidRDefault="004C3F25">
      <w:pPr>
        <w:spacing w:after="0" w:line="240" w:lineRule="auto"/>
      </w:pPr>
      <w:r>
        <w:separator/>
      </w:r>
    </w:p>
  </w:endnote>
  <w:endnote w:type="continuationSeparator" w:id="0">
    <w:p w14:paraId="370FADB8" w14:textId="77777777" w:rsidR="004C3F25" w:rsidRDefault="004C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F96913" w14:textId="77777777" w:rsidR="002E38C2" w:rsidRPr="00A41BEB" w:rsidRDefault="00000000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40D977" w14:textId="77777777" w:rsidR="00A16205" w:rsidRDefault="00A16205" w:rsidP="00A16205">
    <w:pPr>
      <w:pStyle w:val="Footer"/>
      <w:jc w:val="center"/>
    </w:pPr>
  </w:p>
  <w:p w14:paraId="65E382B8" w14:textId="77777777" w:rsidR="00A92A4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7D19" w14:textId="77777777" w:rsidR="00163A49" w:rsidRDefault="00000000" w:rsidP="00DA3D13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56704" behindDoc="1" locked="0" layoutInCell="1" allowOverlap="1" wp14:anchorId="23A663AD" wp14:editId="414AABEE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ADF02" w14:textId="77777777" w:rsidR="00A92A4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CE79" w14:textId="77777777" w:rsidR="004C3F25" w:rsidRDefault="004C3F25">
      <w:pPr>
        <w:spacing w:after="0" w:line="240" w:lineRule="auto"/>
      </w:pPr>
      <w:r>
        <w:separator/>
      </w:r>
    </w:p>
  </w:footnote>
  <w:footnote w:type="continuationSeparator" w:id="0">
    <w:p w14:paraId="6A5DDFC8" w14:textId="77777777" w:rsidR="004C3F25" w:rsidRDefault="004C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6F9" w14:textId="77777777" w:rsidR="00122FA1" w:rsidRDefault="00000000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752" behindDoc="0" locked="0" layoutInCell="1" allowOverlap="1" wp14:anchorId="4C3EA6B8" wp14:editId="1A8ECA6C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7728" behindDoc="1" locked="0" layoutInCell="1" allowOverlap="1" wp14:anchorId="72F84216" wp14:editId="390C3051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453C4E" w14:textId="77777777" w:rsidR="00122FA1" w:rsidRDefault="00122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CBD85"/>
    <w:multiLevelType w:val="hybridMultilevel"/>
    <w:tmpl w:val="FFFFFFFF"/>
    <w:lvl w:ilvl="0" w:tplc="6A96878E">
      <w:start w:val="1"/>
      <w:numFmt w:val="bullet"/>
      <w:lvlText w:val="•"/>
      <w:lvlJc w:val="left"/>
    </w:lvl>
    <w:lvl w:ilvl="1" w:tplc="C002AFB4">
      <w:numFmt w:val="decimal"/>
      <w:lvlText w:val=""/>
      <w:lvlJc w:val="left"/>
    </w:lvl>
    <w:lvl w:ilvl="2" w:tplc="2398FDCA">
      <w:numFmt w:val="decimal"/>
      <w:lvlText w:val=""/>
      <w:lvlJc w:val="left"/>
    </w:lvl>
    <w:lvl w:ilvl="3" w:tplc="BFB87C88">
      <w:numFmt w:val="decimal"/>
      <w:lvlText w:val=""/>
      <w:lvlJc w:val="left"/>
    </w:lvl>
    <w:lvl w:ilvl="4" w:tplc="F0581BC2">
      <w:numFmt w:val="decimal"/>
      <w:lvlText w:val=""/>
      <w:lvlJc w:val="left"/>
    </w:lvl>
    <w:lvl w:ilvl="5" w:tplc="430A3EE0">
      <w:numFmt w:val="decimal"/>
      <w:lvlText w:val=""/>
      <w:lvlJc w:val="left"/>
    </w:lvl>
    <w:lvl w:ilvl="6" w:tplc="7598AFFC">
      <w:numFmt w:val="decimal"/>
      <w:lvlText w:val=""/>
      <w:lvlJc w:val="left"/>
    </w:lvl>
    <w:lvl w:ilvl="7" w:tplc="DA188E3C">
      <w:numFmt w:val="decimal"/>
      <w:lvlText w:val=""/>
      <w:lvlJc w:val="left"/>
    </w:lvl>
    <w:lvl w:ilvl="8" w:tplc="0E2E6752">
      <w:numFmt w:val="decimal"/>
      <w:lvlText w:val=""/>
      <w:lvlJc w:val="left"/>
    </w:lvl>
  </w:abstractNum>
  <w:abstractNum w:abstractNumId="1" w15:restartNumberingAfterBreak="0">
    <w:nsid w:val="02790E4F"/>
    <w:multiLevelType w:val="hybridMultilevel"/>
    <w:tmpl w:val="5176A3D0"/>
    <w:lvl w:ilvl="0" w:tplc="E57EB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86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C64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CC1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F08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E0A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9EB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7E6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4C3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8542C82"/>
    <w:multiLevelType w:val="hybridMultilevel"/>
    <w:tmpl w:val="5B0A1DCA"/>
    <w:lvl w:ilvl="0" w:tplc="B0E6F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87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DCE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366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3E4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8E7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8C5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442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60E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955A2C"/>
    <w:multiLevelType w:val="hybridMultilevel"/>
    <w:tmpl w:val="2F86781C"/>
    <w:lvl w:ilvl="0" w:tplc="7C9A8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8E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2E60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8628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30041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6F015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2C95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14A9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39A57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FE016CE"/>
    <w:multiLevelType w:val="hybridMultilevel"/>
    <w:tmpl w:val="39EEF088"/>
    <w:lvl w:ilvl="0" w:tplc="38DA77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8CA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949C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D29F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2EF1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0EEC4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6C74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062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22E52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A2DCA"/>
    <w:multiLevelType w:val="hybridMultilevel"/>
    <w:tmpl w:val="95C2C244"/>
    <w:lvl w:ilvl="0" w:tplc="A9968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029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026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0CF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DE0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FA1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ECB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8CE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3E0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9F7365C"/>
    <w:multiLevelType w:val="hybridMultilevel"/>
    <w:tmpl w:val="396EA032"/>
    <w:lvl w:ilvl="0" w:tplc="D6D657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4844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6856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8212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96CF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90BA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6C63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E60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ADF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4514F9"/>
    <w:multiLevelType w:val="hybridMultilevel"/>
    <w:tmpl w:val="B2D66F9C"/>
    <w:lvl w:ilvl="0" w:tplc="EA1853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CBE6AD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BDCD08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AF6C46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C51414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3CD0878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620E3A1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6DF245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586C6B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8" w15:restartNumberingAfterBreak="0">
    <w:nsid w:val="4780C764"/>
    <w:multiLevelType w:val="hybridMultilevel"/>
    <w:tmpl w:val="FFFFFFFF"/>
    <w:lvl w:ilvl="0" w:tplc="1BD039C0">
      <w:start w:val="1"/>
      <w:numFmt w:val="bullet"/>
      <w:lvlText w:val="•"/>
      <w:lvlJc w:val="left"/>
    </w:lvl>
    <w:lvl w:ilvl="1" w:tplc="FB2AFBCE">
      <w:numFmt w:val="decimal"/>
      <w:lvlText w:val=""/>
      <w:lvlJc w:val="left"/>
    </w:lvl>
    <w:lvl w:ilvl="2" w:tplc="CA0AA0AA">
      <w:numFmt w:val="decimal"/>
      <w:lvlText w:val=""/>
      <w:lvlJc w:val="left"/>
    </w:lvl>
    <w:lvl w:ilvl="3" w:tplc="0F044FC4">
      <w:numFmt w:val="decimal"/>
      <w:lvlText w:val=""/>
      <w:lvlJc w:val="left"/>
    </w:lvl>
    <w:lvl w:ilvl="4" w:tplc="6E3C9192">
      <w:numFmt w:val="decimal"/>
      <w:lvlText w:val=""/>
      <w:lvlJc w:val="left"/>
    </w:lvl>
    <w:lvl w:ilvl="5" w:tplc="3340ACFE">
      <w:numFmt w:val="decimal"/>
      <w:lvlText w:val=""/>
      <w:lvlJc w:val="left"/>
    </w:lvl>
    <w:lvl w:ilvl="6" w:tplc="19B6A4CE">
      <w:numFmt w:val="decimal"/>
      <w:lvlText w:val=""/>
      <w:lvlJc w:val="left"/>
    </w:lvl>
    <w:lvl w:ilvl="7" w:tplc="DA765E32">
      <w:numFmt w:val="decimal"/>
      <w:lvlText w:val=""/>
      <w:lvlJc w:val="left"/>
    </w:lvl>
    <w:lvl w:ilvl="8" w:tplc="2AE89496">
      <w:numFmt w:val="decimal"/>
      <w:lvlText w:val=""/>
      <w:lvlJc w:val="left"/>
    </w:lvl>
  </w:abstractNum>
  <w:abstractNum w:abstractNumId="9" w15:restartNumberingAfterBreak="0">
    <w:nsid w:val="58DF3CF4"/>
    <w:multiLevelType w:val="hybridMultilevel"/>
    <w:tmpl w:val="388CA14E"/>
    <w:lvl w:ilvl="0" w:tplc="CA92B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30A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9CA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165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F81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7CD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728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A87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523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C4B38DB"/>
    <w:multiLevelType w:val="hybridMultilevel"/>
    <w:tmpl w:val="C2D03034"/>
    <w:lvl w:ilvl="0" w:tplc="CFD46F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B476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7CC9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9A27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9202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5C98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5C40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E4C6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544A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4B4E54"/>
    <w:multiLevelType w:val="hybridMultilevel"/>
    <w:tmpl w:val="856A968C"/>
    <w:lvl w:ilvl="0" w:tplc="C4AA30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642B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DED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7C1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60A7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BEC3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FC9F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4435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966C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483543">
    <w:abstractNumId w:val="6"/>
  </w:num>
  <w:num w:numId="2" w16cid:durableId="994912421">
    <w:abstractNumId w:val="11"/>
  </w:num>
  <w:num w:numId="3" w16cid:durableId="950742448">
    <w:abstractNumId w:val="0"/>
  </w:num>
  <w:num w:numId="4" w16cid:durableId="116728891">
    <w:abstractNumId w:val="8"/>
  </w:num>
  <w:num w:numId="5" w16cid:durableId="235014281">
    <w:abstractNumId w:val="1"/>
  </w:num>
  <w:num w:numId="6" w16cid:durableId="1143699103">
    <w:abstractNumId w:val="2"/>
  </w:num>
  <w:num w:numId="7" w16cid:durableId="1816723565">
    <w:abstractNumId w:val="5"/>
  </w:num>
  <w:num w:numId="8" w16cid:durableId="1222054539">
    <w:abstractNumId w:val="9"/>
  </w:num>
  <w:num w:numId="9" w16cid:durableId="784815412">
    <w:abstractNumId w:val="10"/>
  </w:num>
  <w:num w:numId="10" w16cid:durableId="1735884378">
    <w:abstractNumId w:val="4"/>
  </w:num>
  <w:num w:numId="11" w16cid:durableId="2141335051">
    <w:abstractNumId w:val="7"/>
  </w:num>
  <w:num w:numId="12" w16cid:durableId="144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22438"/>
    <w:rsid w:val="00024598"/>
    <w:rsid w:val="00032170"/>
    <w:rsid w:val="0003586B"/>
    <w:rsid w:val="00037FB0"/>
    <w:rsid w:val="000442AC"/>
    <w:rsid w:val="00070674"/>
    <w:rsid w:val="000755F6"/>
    <w:rsid w:val="00094F36"/>
    <w:rsid w:val="000A7D91"/>
    <w:rsid w:val="000B2CE7"/>
    <w:rsid w:val="000C1F49"/>
    <w:rsid w:val="000C6683"/>
    <w:rsid w:val="000D00A0"/>
    <w:rsid w:val="000D0633"/>
    <w:rsid w:val="000D4C14"/>
    <w:rsid w:val="000D68DC"/>
    <w:rsid w:val="000E6BE9"/>
    <w:rsid w:val="000F7C06"/>
    <w:rsid w:val="00102D1C"/>
    <w:rsid w:val="00107676"/>
    <w:rsid w:val="001136AC"/>
    <w:rsid w:val="00114968"/>
    <w:rsid w:val="00121C23"/>
    <w:rsid w:val="00122FA1"/>
    <w:rsid w:val="00133702"/>
    <w:rsid w:val="001346DB"/>
    <w:rsid w:val="00134B2B"/>
    <w:rsid w:val="001419F0"/>
    <w:rsid w:val="00143D36"/>
    <w:rsid w:val="00147FE9"/>
    <w:rsid w:val="0015067C"/>
    <w:rsid w:val="00163A49"/>
    <w:rsid w:val="001708B4"/>
    <w:rsid w:val="00182F10"/>
    <w:rsid w:val="00186038"/>
    <w:rsid w:val="00191ED1"/>
    <w:rsid w:val="00197513"/>
    <w:rsid w:val="001B4590"/>
    <w:rsid w:val="001C536E"/>
    <w:rsid w:val="001D4B0D"/>
    <w:rsid w:val="001E3202"/>
    <w:rsid w:val="001E443E"/>
    <w:rsid w:val="00203FF3"/>
    <w:rsid w:val="0020505B"/>
    <w:rsid w:val="00205AA1"/>
    <w:rsid w:val="0020603E"/>
    <w:rsid w:val="00211E5B"/>
    <w:rsid w:val="00222986"/>
    <w:rsid w:val="002241C2"/>
    <w:rsid w:val="00240290"/>
    <w:rsid w:val="00241DC7"/>
    <w:rsid w:val="002470D6"/>
    <w:rsid w:val="002518BC"/>
    <w:rsid w:val="002527AA"/>
    <w:rsid w:val="00255EA8"/>
    <w:rsid w:val="00270C72"/>
    <w:rsid w:val="002853E5"/>
    <w:rsid w:val="002933B6"/>
    <w:rsid w:val="00294F46"/>
    <w:rsid w:val="00296246"/>
    <w:rsid w:val="002A1B57"/>
    <w:rsid w:val="002A632B"/>
    <w:rsid w:val="002C0259"/>
    <w:rsid w:val="002C1576"/>
    <w:rsid w:val="002C54EA"/>
    <w:rsid w:val="002C6C63"/>
    <w:rsid w:val="002D6840"/>
    <w:rsid w:val="002E10EA"/>
    <w:rsid w:val="002E1D2B"/>
    <w:rsid w:val="002E38C2"/>
    <w:rsid w:val="002E478F"/>
    <w:rsid w:val="002F0FF9"/>
    <w:rsid w:val="00301675"/>
    <w:rsid w:val="00310460"/>
    <w:rsid w:val="00313233"/>
    <w:rsid w:val="003163D8"/>
    <w:rsid w:val="00317F42"/>
    <w:rsid w:val="0032023F"/>
    <w:rsid w:val="003221A8"/>
    <w:rsid w:val="00324E8E"/>
    <w:rsid w:val="003354EF"/>
    <w:rsid w:val="003439E0"/>
    <w:rsid w:val="00347C5E"/>
    <w:rsid w:val="00355C50"/>
    <w:rsid w:val="00357509"/>
    <w:rsid w:val="00371AF1"/>
    <w:rsid w:val="00374717"/>
    <w:rsid w:val="00380C86"/>
    <w:rsid w:val="0039591C"/>
    <w:rsid w:val="003A2073"/>
    <w:rsid w:val="003A2917"/>
    <w:rsid w:val="003E316D"/>
    <w:rsid w:val="003F0D3D"/>
    <w:rsid w:val="003F1098"/>
    <w:rsid w:val="003F3F3D"/>
    <w:rsid w:val="00402285"/>
    <w:rsid w:val="004028BC"/>
    <w:rsid w:val="00425C0F"/>
    <w:rsid w:val="004408C6"/>
    <w:rsid w:val="0045246A"/>
    <w:rsid w:val="00456702"/>
    <w:rsid w:val="00460B90"/>
    <w:rsid w:val="004726D0"/>
    <w:rsid w:val="004741F3"/>
    <w:rsid w:val="00475083"/>
    <w:rsid w:val="00477E51"/>
    <w:rsid w:val="00481016"/>
    <w:rsid w:val="00482AC9"/>
    <w:rsid w:val="00491227"/>
    <w:rsid w:val="0049352E"/>
    <w:rsid w:val="00496EC9"/>
    <w:rsid w:val="004A2789"/>
    <w:rsid w:val="004B4508"/>
    <w:rsid w:val="004B4ABB"/>
    <w:rsid w:val="004B5FB9"/>
    <w:rsid w:val="004C3F25"/>
    <w:rsid w:val="004D0B75"/>
    <w:rsid w:val="004E5910"/>
    <w:rsid w:val="004F4160"/>
    <w:rsid w:val="004F7E96"/>
    <w:rsid w:val="005078DC"/>
    <w:rsid w:val="005168A8"/>
    <w:rsid w:val="005255A8"/>
    <w:rsid w:val="00531A5D"/>
    <w:rsid w:val="00536356"/>
    <w:rsid w:val="005418AB"/>
    <w:rsid w:val="00547D3C"/>
    <w:rsid w:val="005529C6"/>
    <w:rsid w:val="00554694"/>
    <w:rsid w:val="00560211"/>
    <w:rsid w:val="0057289F"/>
    <w:rsid w:val="00592CA1"/>
    <w:rsid w:val="00593DB3"/>
    <w:rsid w:val="005A7334"/>
    <w:rsid w:val="005B6A80"/>
    <w:rsid w:val="005F5633"/>
    <w:rsid w:val="006031E0"/>
    <w:rsid w:val="006458AF"/>
    <w:rsid w:val="00653ABF"/>
    <w:rsid w:val="00660B9D"/>
    <w:rsid w:val="00661266"/>
    <w:rsid w:val="006710CB"/>
    <w:rsid w:val="00671DE4"/>
    <w:rsid w:val="00676DC9"/>
    <w:rsid w:val="00683C10"/>
    <w:rsid w:val="00690081"/>
    <w:rsid w:val="006A282F"/>
    <w:rsid w:val="006A2CD7"/>
    <w:rsid w:val="006A3C17"/>
    <w:rsid w:val="006A5708"/>
    <w:rsid w:val="006A5B34"/>
    <w:rsid w:val="006A5C2D"/>
    <w:rsid w:val="006B3B77"/>
    <w:rsid w:val="006B423E"/>
    <w:rsid w:val="006C3FBA"/>
    <w:rsid w:val="006D63B3"/>
    <w:rsid w:val="006D773A"/>
    <w:rsid w:val="006F038F"/>
    <w:rsid w:val="006F0730"/>
    <w:rsid w:val="00707DC4"/>
    <w:rsid w:val="00710625"/>
    <w:rsid w:val="00712153"/>
    <w:rsid w:val="0071701B"/>
    <w:rsid w:val="007223C1"/>
    <w:rsid w:val="007245D0"/>
    <w:rsid w:val="00732E5A"/>
    <w:rsid w:val="0073385A"/>
    <w:rsid w:val="00745520"/>
    <w:rsid w:val="00761BC0"/>
    <w:rsid w:val="00763882"/>
    <w:rsid w:val="00765846"/>
    <w:rsid w:val="007704D1"/>
    <w:rsid w:val="00772C36"/>
    <w:rsid w:val="00774F83"/>
    <w:rsid w:val="00775E64"/>
    <w:rsid w:val="007A713E"/>
    <w:rsid w:val="007B38F3"/>
    <w:rsid w:val="007B4581"/>
    <w:rsid w:val="007D1D37"/>
    <w:rsid w:val="007F53E5"/>
    <w:rsid w:val="00826CE0"/>
    <w:rsid w:val="00834920"/>
    <w:rsid w:val="00853F6F"/>
    <w:rsid w:val="00863FA5"/>
    <w:rsid w:val="0086748C"/>
    <w:rsid w:val="0087480F"/>
    <w:rsid w:val="008774A9"/>
    <w:rsid w:val="008818B3"/>
    <w:rsid w:val="00895ADD"/>
    <w:rsid w:val="008974AB"/>
    <w:rsid w:val="008B1315"/>
    <w:rsid w:val="008C3CDC"/>
    <w:rsid w:val="008E0403"/>
    <w:rsid w:val="008E418B"/>
    <w:rsid w:val="008E42B9"/>
    <w:rsid w:val="008F6270"/>
    <w:rsid w:val="00903510"/>
    <w:rsid w:val="009129E7"/>
    <w:rsid w:val="0092301C"/>
    <w:rsid w:val="0093660A"/>
    <w:rsid w:val="00940CAD"/>
    <w:rsid w:val="0096071B"/>
    <w:rsid w:val="00962D65"/>
    <w:rsid w:val="00981EE7"/>
    <w:rsid w:val="00990598"/>
    <w:rsid w:val="00993193"/>
    <w:rsid w:val="0099734E"/>
    <w:rsid w:val="009A4F1B"/>
    <w:rsid w:val="009B50B4"/>
    <w:rsid w:val="009B708F"/>
    <w:rsid w:val="009C2AED"/>
    <w:rsid w:val="009D2A8B"/>
    <w:rsid w:val="009D57B5"/>
    <w:rsid w:val="009E1248"/>
    <w:rsid w:val="00A06D46"/>
    <w:rsid w:val="00A12232"/>
    <w:rsid w:val="00A16205"/>
    <w:rsid w:val="00A247C1"/>
    <w:rsid w:val="00A263A3"/>
    <w:rsid w:val="00A27D87"/>
    <w:rsid w:val="00A32C1E"/>
    <w:rsid w:val="00A41BEB"/>
    <w:rsid w:val="00A442FF"/>
    <w:rsid w:val="00A44AC9"/>
    <w:rsid w:val="00A53079"/>
    <w:rsid w:val="00A614BE"/>
    <w:rsid w:val="00A618DC"/>
    <w:rsid w:val="00A662F9"/>
    <w:rsid w:val="00A71925"/>
    <w:rsid w:val="00A90268"/>
    <w:rsid w:val="00A920FC"/>
    <w:rsid w:val="00A92A45"/>
    <w:rsid w:val="00AB1CD3"/>
    <w:rsid w:val="00AD54DD"/>
    <w:rsid w:val="00AD5CD0"/>
    <w:rsid w:val="00AE0935"/>
    <w:rsid w:val="00B112AD"/>
    <w:rsid w:val="00B12680"/>
    <w:rsid w:val="00B13D19"/>
    <w:rsid w:val="00B156FC"/>
    <w:rsid w:val="00B16CBB"/>
    <w:rsid w:val="00B2216F"/>
    <w:rsid w:val="00B308B9"/>
    <w:rsid w:val="00B478D0"/>
    <w:rsid w:val="00B47ACC"/>
    <w:rsid w:val="00B7357F"/>
    <w:rsid w:val="00B97D6F"/>
    <w:rsid w:val="00BA28DC"/>
    <w:rsid w:val="00BA66C5"/>
    <w:rsid w:val="00BB1D4B"/>
    <w:rsid w:val="00BD0531"/>
    <w:rsid w:val="00BE549B"/>
    <w:rsid w:val="00BF6749"/>
    <w:rsid w:val="00C0124A"/>
    <w:rsid w:val="00C01C95"/>
    <w:rsid w:val="00C02928"/>
    <w:rsid w:val="00C02DCD"/>
    <w:rsid w:val="00C04348"/>
    <w:rsid w:val="00C1000A"/>
    <w:rsid w:val="00C165AB"/>
    <w:rsid w:val="00C2104C"/>
    <w:rsid w:val="00C2642B"/>
    <w:rsid w:val="00C3771E"/>
    <w:rsid w:val="00C4011F"/>
    <w:rsid w:val="00C43402"/>
    <w:rsid w:val="00C43C27"/>
    <w:rsid w:val="00C45937"/>
    <w:rsid w:val="00C552DC"/>
    <w:rsid w:val="00C55E4B"/>
    <w:rsid w:val="00C62F94"/>
    <w:rsid w:val="00C63DF0"/>
    <w:rsid w:val="00C65240"/>
    <w:rsid w:val="00C858BC"/>
    <w:rsid w:val="00C9460C"/>
    <w:rsid w:val="00CB59A3"/>
    <w:rsid w:val="00CB7C0B"/>
    <w:rsid w:val="00CC1723"/>
    <w:rsid w:val="00CC3CE1"/>
    <w:rsid w:val="00CD00D9"/>
    <w:rsid w:val="00CD24FB"/>
    <w:rsid w:val="00CD6592"/>
    <w:rsid w:val="00CD7CF0"/>
    <w:rsid w:val="00CE024C"/>
    <w:rsid w:val="00CF6FCE"/>
    <w:rsid w:val="00D011D4"/>
    <w:rsid w:val="00D01605"/>
    <w:rsid w:val="00D01692"/>
    <w:rsid w:val="00D06331"/>
    <w:rsid w:val="00D14848"/>
    <w:rsid w:val="00D2226C"/>
    <w:rsid w:val="00D23D10"/>
    <w:rsid w:val="00D30D47"/>
    <w:rsid w:val="00D33630"/>
    <w:rsid w:val="00D348BF"/>
    <w:rsid w:val="00D379C6"/>
    <w:rsid w:val="00D413BB"/>
    <w:rsid w:val="00D44A64"/>
    <w:rsid w:val="00D52DE5"/>
    <w:rsid w:val="00D53378"/>
    <w:rsid w:val="00D67B3D"/>
    <w:rsid w:val="00D90A1F"/>
    <w:rsid w:val="00D926CD"/>
    <w:rsid w:val="00DA3B22"/>
    <w:rsid w:val="00DA3D13"/>
    <w:rsid w:val="00DB21A4"/>
    <w:rsid w:val="00DB556B"/>
    <w:rsid w:val="00DB5C1F"/>
    <w:rsid w:val="00DD05BC"/>
    <w:rsid w:val="00DD0ADD"/>
    <w:rsid w:val="00DE27CE"/>
    <w:rsid w:val="00E222B6"/>
    <w:rsid w:val="00E23991"/>
    <w:rsid w:val="00E24993"/>
    <w:rsid w:val="00E27827"/>
    <w:rsid w:val="00E332E7"/>
    <w:rsid w:val="00E4358A"/>
    <w:rsid w:val="00E60801"/>
    <w:rsid w:val="00E67A7F"/>
    <w:rsid w:val="00E91A11"/>
    <w:rsid w:val="00EA09DC"/>
    <w:rsid w:val="00EA553E"/>
    <w:rsid w:val="00ED3624"/>
    <w:rsid w:val="00ED6442"/>
    <w:rsid w:val="00EE31EC"/>
    <w:rsid w:val="00EF05EA"/>
    <w:rsid w:val="00EF0F51"/>
    <w:rsid w:val="00EF6D62"/>
    <w:rsid w:val="00F104B8"/>
    <w:rsid w:val="00F30C1C"/>
    <w:rsid w:val="00F333EF"/>
    <w:rsid w:val="00F571AC"/>
    <w:rsid w:val="00F575BA"/>
    <w:rsid w:val="00F57C80"/>
    <w:rsid w:val="00F717EB"/>
    <w:rsid w:val="00F82953"/>
    <w:rsid w:val="00F85791"/>
    <w:rsid w:val="00F94C42"/>
    <w:rsid w:val="00F951B4"/>
    <w:rsid w:val="00FA14F5"/>
    <w:rsid w:val="00FA3067"/>
    <w:rsid w:val="00FD33DD"/>
    <w:rsid w:val="00FE2068"/>
    <w:rsid w:val="00FF0EEF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E63FA"/>
  <w15:docId w15:val="{C6247CA6-D575-4100-98C2-ED8A475B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E5A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2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E5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E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E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416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43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43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191ED1"/>
    <w:rPr>
      <w:color w:val="605E5C"/>
      <w:shd w:val="clear" w:color="auto" w:fill="E1DFDD"/>
    </w:rPr>
  </w:style>
  <w:style w:type="paragraph" w:customStyle="1" w:styleId="Default">
    <w:name w:val="Default"/>
    <w:rsid w:val="00037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A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A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B4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vd.gov.l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st.lv/4ee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st@ast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t.lv/4ee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d.gov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sts@vvd.gov.l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45849EF0276F42A6CE70F2ACFEAEBB" ma:contentTypeVersion="0" ma:contentTypeDescription="Izveidot jaunu dokumentu." ma:contentTypeScope="" ma:versionID="1a72dbca0b086828b1abafeacfa4b3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5AE7-B5D3-4913-A0E7-1CAA2DB59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FBD10-E25F-4AAE-B887-814266743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3188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Vaišļa</dc:creator>
  <cp:lastModifiedBy>Līva Jēgere</cp:lastModifiedBy>
  <cp:revision>2</cp:revision>
  <cp:lastPrinted>2024-08-29T11:47:00Z</cp:lastPrinted>
  <dcterms:created xsi:type="dcterms:W3CDTF">2026-05-29T14:00:00Z</dcterms:created>
  <dcterms:modified xsi:type="dcterms:W3CDTF">2026-05-29T14:00:00Z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ActionId">
    <vt:lpwstr>ad91cd24-9182-4718-92a5-f18b2c7e703d</vt:lpwstr>
  </property>
  <property fmtid="{D5CDD505-2E9C-101B-9397-08002B2CF9AE}" pid="4" name="MSIP_Label_66cffd26-8a8e-4271-ae8c-0448cc98c6fa_ContentBits">
    <vt:lpwstr>0</vt:lpwstr>
  </property>
  <property fmtid="{D5CDD505-2E9C-101B-9397-08002B2CF9AE}" pid="5" name="MSIP_Label_66cffd26-8a8e-4271-ae8c-0448cc98c6fa_Enabled">
    <vt:lpwstr>true</vt:lpwstr>
  </property>
  <property fmtid="{D5CDD505-2E9C-101B-9397-08002B2CF9AE}" pid="6" name="MSIP_Label_66cffd26-8a8e-4271-ae8c-0448cc98c6fa_Method">
    <vt:lpwstr>Standard</vt:lpwstr>
  </property>
  <property fmtid="{D5CDD505-2E9C-101B-9397-08002B2CF9AE}" pid="7" name="MSIP_Label_66cffd26-8a8e-4271-ae8c-0448cc98c6fa_Name">
    <vt:lpwstr>AST dokumenti</vt:lpwstr>
  </property>
  <property fmtid="{D5CDD505-2E9C-101B-9397-08002B2CF9AE}" pid="8" name="MSIP_Label_66cffd26-8a8e-4271-ae8c-0448cc98c6fa_SetDate">
    <vt:lpwstr>2024-08-29T09:10:43Z</vt:lpwstr>
  </property>
  <property fmtid="{D5CDD505-2E9C-101B-9397-08002B2CF9AE}" pid="9" name="MSIP_Label_66cffd26-8a8e-4271-ae8c-0448cc98c6fa_SiteId">
    <vt:lpwstr>c4c0dd7c-1dfb-4088-9303-96b608da35b3</vt:lpwstr>
  </property>
</Properties>
</file>